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3BC2B" w14:textId="77777777" w:rsidR="00406655" w:rsidRDefault="00406655" w:rsidP="00406655">
      <w:pPr>
        <w:spacing w:line="480" w:lineRule="auto"/>
        <w:contextualSpacing/>
        <w:jc w:val="center"/>
        <w:rPr>
          <w:rFonts w:ascii="Arial Narrow" w:hAnsi="Arial Narrow"/>
          <w:b/>
          <w:sz w:val="36"/>
          <w:szCs w:val="36"/>
        </w:rPr>
      </w:pPr>
      <w:bookmarkStart w:id="0" w:name="_Toc43027734"/>
      <w:bookmarkStart w:id="1" w:name="_Toc43027945"/>
      <w:bookmarkStart w:id="2" w:name="_Toc43028102"/>
      <w:bookmarkStart w:id="3" w:name="_Toc43028380"/>
      <w:bookmarkStart w:id="4" w:name="_Toc43706727"/>
      <w:bookmarkStart w:id="5" w:name="_Toc43794845"/>
      <w:bookmarkStart w:id="6" w:name="_Toc44083597"/>
      <w:bookmarkStart w:id="7" w:name="_Toc44210940"/>
      <w:bookmarkStart w:id="8" w:name="_Toc45945784"/>
      <w:bookmarkStart w:id="9" w:name="_Toc49144791"/>
    </w:p>
    <w:p w14:paraId="27B6AB78" w14:textId="77777777" w:rsidR="00406655" w:rsidRDefault="00406655" w:rsidP="00406655">
      <w:pPr>
        <w:spacing w:line="480" w:lineRule="auto"/>
        <w:contextualSpacing/>
        <w:jc w:val="center"/>
        <w:rPr>
          <w:rFonts w:ascii="Arial Narrow" w:hAnsi="Arial Narrow"/>
          <w:b/>
          <w:sz w:val="36"/>
          <w:szCs w:val="36"/>
        </w:rPr>
      </w:pPr>
    </w:p>
    <w:p w14:paraId="25DCD903" w14:textId="77777777" w:rsidR="00406655" w:rsidRDefault="00406655" w:rsidP="00406655">
      <w:pPr>
        <w:spacing w:line="480" w:lineRule="auto"/>
        <w:contextualSpacing/>
        <w:jc w:val="center"/>
        <w:rPr>
          <w:rFonts w:ascii="Arial Narrow" w:hAnsi="Arial Narrow"/>
          <w:b/>
          <w:sz w:val="36"/>
          <w:szCs w:val="36"/>
        </w:rPr>
      </w:pPr>
      <w:r>
        <w:rPr>
          <w:rFonts w:ascii="Arial Narrow" w:hAnsi="Arial Narrow"/>
          <w:b/>
          <w:sz w:val="36"/>
          <w:szCs w:val="36"/>
        </w:rPr>
        <w:t>INSTITUTO DISTRITAL DE DEPORTE Y RECREACION</w:t>
      </w:r>
    </w:p>
    <w:p w14:paraId="247E0755" w14:textId="77777777" w:rsidR="00406655" w:rsidRPr="00C935A8" w:rsidRDefault="00406655" w:rsidP="00406655">
      <w:pPr>
        <w:spacing w:line="480" w:lineRule="auto"/>
        <w:contextualSpacing/>
        <w:jc w:val="center"/>
        <w:rPr>
          <w:rFonts w:ascii="Arial Narrow" w:hAnsi="Arial Narrow"/>
          <w:b/>
          <w:sz w:val="36"/>
          <w:szCs w:val="36"/>
        </w:rPr>
      </w:pPr>
      <w:r>
        <w:rPr>
          <w:rFonts w:ascii="Arial Narrow" w:hAnsi="Arial Narrow"/>
          <w:b/>
          <w:sz w:val="36"/>
          <w:szCs w:val="36"/>
        </w:rPr>
        <w:t>IDER</w:t>
      </w:r>
    </w:p>
    <w:p w14:paraId="11EC070C" w14:textId="77777777" w:rsidR="00406655" w:rsidRDefault="00406655" w:rsidP="00406655">
      <w:pPr>
        <w:spacing w:line="480" w:lineRule="auto"/>
        <w:contextualSpacing/>
        <w:jc w:val="center"/>
        <w:rPr>
          <w:rFonts w:ascii="Arial Narrow" w:hAnsi="Arial Narrow"/>
          <w:b/>
          <w:sz w:val="36"/>
          <w:szCs w:val="36"/>
        </w:rPr>
      </w:pPr>
    </w:p>
    <w:p w14:paraId="26D70F8F" w14:textId="77777777" w:rsidR="00406655" w:rsidRPr="00C935A8" w:rsidRDefault="00406655" w:rsidP="00406655">
      <w:pPr>
        <w:spacing w:line="480" w:lineRule="auto"/>
        <w:contextualSpacing/>
        <w:jc w:val="center"/>
        <w:rPr>
          <w:rFonts w:ascii="Arial Narrow" w:hAnsi="Arial Narrow"/>
          <w:b/>
          <w:sz w:val="36"/>
          <w:szCs w:val="36"/>
        </w:rPr>
      </w:pPr>
      <w:r w:rsidRPr="00C935A8">
        <w:rPr>
          <w:rFonts w:ascii="Arial Narrow" w:hAnsi="Arial Narrow"/>
          <w:b/>
          <w:sz w:val="36"/>
          <w:szCs w:val="36"/>
        </w:rPr>
        <w:t xml:space="preserve">   </w:t>
      </w:r>
    </w:p>
    <w:p w14:paraId="237C9D45" w14:textId="77777777" w:rsidR="00406655" w:rsidRDefault="00406655" w:rsidP="00406655">
      <w:pPr>
        <w:ind w:left="567"/>
        <w:contextualSpacing/>
        <w:jc w:val="center"/>
        <w:rPr>
          <w:rFonts w:ascii="Arial Narrow" w:hAnsi="Arial Narrow"/>
          <w:b/>
          <w:sz w:val="36"/>
          <w:szCs w:val="36"/>
        </w:rPr>
      </w:pPr>
    </w:p>
    <w:p w14:paraId="7EAA1C01" w14:textId="77777777" w:rsidR="00406655" w:rsidRPr="00C935A8" w:rsidRDefault="00406655" w:rsidP="00406655">
      <w:pPr>
        <w:spacing w:line="480" w:lineRule="auto"/>
        <w:contextualSpacing/>
        <w:jc w:val="center"/>
        <w:rPr>
          <w:rFonts w:ascii="Arial Narrow" w:hAnsi="Arial Narrow"/>
          <w:b/>
          <w:sz w:val="36"/>
          <w:szCs w:val="36"/>
        </w:rPr>
      </w:pPr>
      <w:r>
        <w:rPr>
          <w:rFonts w:ascii="Arial Narrow" w:hAnsi="Arial Narrow"/>
          <w:b/>
          <w:sz w:val="36"/>
          <w:szCs w:val="36"/>
        </w:rPr>
        <w:t>PROCEDIMIENTO PARA LA IDENTIFICACION DE PELIGROS, EVALUACION Y VALORACION DE RIESGOS</w:t>
      </w:r>
    </w:p>
    <w:p w14:paraId="5F015E8D" w14:textId="77777777" w:rsidR="00406655" w:rsidRDefault="00406655" w:rsidP="00406655">
      <w:pPr>
        <w:ind w:left="567"/>
        <w:contextualSpacing/>
        <w:jc w:val="center"/>
        <w:rPr>
          <w:rFonts w:ascii="Arial Narrow" w:hAnsi="Arial Narrow"/>
          <w:b/>
          <w:sz w:val="36"/>
          <w:szCs w:val="36"/>
        </w:rPr>
      </w:pPr>
    </w:p>
    <w:p w14:paraId="529541BB" w14:textId="77777777" w:rsidR="00406655" w:rsidRDefault="00406655" w:rsidP="00406655">
      <w:pPr>
        <w:ind w:left="567"/>
        <w:contextualSpacing/>
        <w:jc w:val="center"/>
        <w:rPr>
          <w:rFonts w:ascii="Arial Narrow" w:hAnsi="Arial Narrow"/>
          <w:b/>
          <w:sz w:val="36"/>
          <w:szCs w:val="36"/>
        </w:rPr>
      </w:pPr>
    </w:p>
    <w:p w14:paraId="43077C19" w14:textId="77777777" w:rsidR="00406655" w:rsidRDefault="00406655" w:rsidP="00406655">
      <w:pPr>
        <w:ind w:left="567"/>
        <w:contextualSpacing/>
        <w:jc w:val="center"/>
        <w:rPr>
          <w:rFonts w:ascii="Arial Narrow" w:hAnsi="Arial Narrow"/>
          <w:b/>
          <w:sz w:val="36"/>
          <w:szCs w:val="36"/>
        </w:rPr>
      </w:pPr>
    </w:p>
    <w:p w14:paraId="1130AAC5" w14:textId="77777777" w:rsidR="00406655" w:rsidRPr="00C935A8" w:rsidRDefault="00406655" w:rsidP="00406655">
      <w:pPr>
        <w:ind w:left="567"/>
        <w:contextualSpacing/>
        <w:jc w:val="center"/>
        <w:rPr>
          <w:rFonts w:ascii="Arial Narrow" w:hAnsi="Arial Narrow"/>
          <w:b/>
          <w:sz w:val="36"/>
          <w:szCs w:val="36"/>
        </w:rPr>
      </w:pPr>
    </w:p>
    <w:p w14:paraId="1313F952" w14:textId="77777777" w:rsidR="00406655" w:rsidRPr="00C935A8" w:rsidRDefault="00406655" w:rsidP="00406655">
      <w:pPr>
        <w:contextualSpacing/>
        <w:jc w:val="center"/>
        <w:rPr>
          <w:rFonts w:ascii="Arial Narrow" w:hAnsi="Arial Narrow"/>
          <w:b/>
          <w:sz w:val="36"/>
          <w:szCs w:val="36"/>
        </w:rPr>
      </w:pPr>
    </w:p>
    <w:p w14:paraId="005089A6" w14:textId="77777777" w:rsidR="00406655" w:rsidRPr="00C935A8" w:rsidRDefault="00406655" w:rsidP="00406655">
      <w:pPr>
        <w:contextualSpacing/>
        <w:jc w:val="center"/>
        <w:rPr>
          <w:rFonts w:ascii="Arial Narrow" w:hAnsi="Arial Narrow"/>
          <w:b/>
          <w:sz w:val="36"/>
          <w:szCs w:val="36"/>
        </w:rPr>
      </w:pPr>
    </w:p>
    <w:p w14:paraId="2CBD4407" w14:textId="77777777" w:rsidR="00406655" w:rsidRPr="00C935A8" w:rsidRDefault="00406655" w:rsidP="00406655">
      <w:pPr>
        <w:contextualSpacing/>
        <w:jc w:val="center"/>
        <w:rPr>
          <w:rFonts w:ascii="Arial Narrow" w:hAnsi="Arial Narrow"/>
          <w:b/>
          <w:sz w:val="36"/>
          <w:szCs w:val="36"/>
        </w:rPr>
      </w:pPr>
    </w:p>
    <w:p w14:paraId="73E78626" w14:textId="77777777" w:rsidR="003037D1" w:rsidRDefault="00406655" w:rsidP="00406655">
      <w:pPr>
        <w:tabs>
          <w:tab w:val="num" w:pos="360"/>
        </w:tabs>
        <w:spacing w:line="276" w:lineRule="auto"/>
        <w:ind w:left="360" w:hanging="360"/>
        <w:jc w:val="center"/>
      </w:pPr>
      <w:r>
        <w:rPr>
          <w:rFonts w:ascii="Arial Narrow" w:hAnsi="Arial Narrow"/>
          <w:b/>
          <w:sz w:val="36"/>
          <w:szCs w:val="36"/>
        </w:rPr>
        <w:t>ABRIL 2023</w:t>
      </w:r>
    </w:p>
    <w:p w14:paraId="14126495" w14:textId="77777777" w:rsidR="003037D1" w:rsidRDefault="003037D1" w:rsidP="003037D1">
      <w:pPr>
        <w:pStyle w:val="Ttulo1"/>
        <w:spacing w:before="0" w:after="0" w:line="276" w:lineRule="auto"/>
        <w:ind w:left="360"/>
        <w:jc w:val="both"/>
        <w:rPr>
          <w:sz w:val="22"/>
          <w:szCs w:val="22"/>
        </w:rPr>
      </w:pPr>
    </w:p>
    <w:p w14:paraId="20A95683" w14:textId="77777777" w:rsidR="00406655" w:rsidRDefault="00406655" w:rsidP="00406655">
      <w:pPr>
        <w:pStyle w:val="Ttulo1"/>
        <w:numPr>
          <w:ilvl w:val="0"/>
          <w:numId w:val="1"/>
        </w:numPr>
        <w:spacing w:before="0" w:after="0" w:line="276" w:lineRule="auto"/>
        <w:jc w:val="both"/>
        <w:rPr>
          <w:sz w:val="22"/>
          <w:szCs w:val="22"/>
        </w:rPr>
      </w:pPr>
      <w:r>
        <w:rPr>
          <w:sz w:val="22"/>
          <w:szCs w:val="22"/>
        </w:rPr>
        <w:t>INTRODUCCION</w:t>
      </w:r>
    </w:p>
    <w:p w14:paraId="1B68A3C7" w14:textId="77777777" w:rsidR="00FA6119" w:rsidRDefault="00FA6119" w:rsidP="00FA6119"/>
    <w:p w14:paraId="185FC803" w14:textId="77777777" w:rsidR="00FA6119" w:rsidRDefault="00FA6119" w:rsidP="00FA6119">
      <w:pPr>
        <w:jc w:val="both"/>
        <w:rPr>
          <w:rFonts w:ascii="Arial" w:hAnsi="Arial" w:cs="Arial"/>
          <w:sz w:val="22"/>
          <w:szCs w:val="22"/>
          <w:lang w:eastAsia="x-none"/>
        </w:rPr>
      </w:pPr>
      <w:r w:rsidRPr="00FA6119">
        <w:rPr>
          <w:rFonts w:ascii="Arial" w:hAnsi="Arial" w:cs="Arial"/>
          <w:sz w:val="22"/>
          <w:szCs w:val="22"/>
          <w:lang w:eastAsia="x-none"/>
        </w:rPr>
        <w:t>Conforme al Decreto 1072 de 2015, el empleador o contratante debe aplicar una metodología sistemática que tenga en cuenta todos los procesos y actividades internas o externas y de todos los trabajadores independiente de su forma de contratación, que le permita identificar los peligros y evaluar los riesgos en seguridad y salud en el trabajo, con el fin de priorizarlos y definir los controles necesarios.</w:t>
      </w:r>
    </w:p>
    <w:p w14:paraId="2D88CFD7" w14:textId="77777777" w:rsidR="00FA6119" w:rsidRPr="00FA6119" w:rsidRDefault="00FA6119" w:rsidP="00FA6119">
      <w:pPr>
        <w:jc w:val="both"/>
        <w:rPr>
          <w:rFonts w:ascii="Arial" w:hAnsi="Arial" w:cs="Arial"/>
          <w:sz w:val="22"/>
          <w:szCs w:val="22"/>
          <w:lang w:eastAsia="x-none"/>
        </w:rPr>
      </w:pPr>
    </w:p>
    <w:p w14:paraId="749A4025" w14:textId="77777777" w:rsidR="00FA6119" w:rsidRDefault="00FA6119" w:rsidP="00FA6119">
      <w:pPr>
        <w:jc w:val="both"/>
        <w:rPr>
          <w:rFonts w:ascii="Arial" w:hAnsi="Arial" w:cs="Arial"/>
          <w:sz w:val="22"/>
          <w:szCs w:val="22"/>
          <w:lang w:eastAsia="x-none"/>
        </w:rPr>
      </w:pPr>
      <w:r w:rsidRPr="00FA6119">
        <w:rPr>
          <w:rFonts w:ascii="Arial" w:hAnsi="Arial" w:cs="Arial"/>
          <w:sz w:val="22"/>
          <w:szCs w:val="22"/>
          <w:lang w:eastAsia="x-none"/>
        </w:rPr>
        <w:t xml:space="preserve">Para cumplir con esto, se adopta la Guía Técnica Colombiana GTC 45, la norma ISO 31000 y las que se consideren para la identificación de los peligros, la valoración de los riesgos en seguridad y salud en el trabajo. </w:t>
      </w:r>
    </w:p>
    <w:p w14:paraId="5C9BD1DD" w14:textId="77777777" w:rsidR="00FA6119" w:rsidRDefault="00FA6119" w:rsidP="00FA6119">
      <w:pPr>
        <w:jc w:val="both"/>
        <w:rPr>
          <w:rFonts w:ascii="Arial" w:hAnsi="Arial" w:cs="Arial"/>
          <w:sz w:val="22"/>
          <w:szCs w:val="22"/>
          <w:lang w:eastAsia="x-none"/>
        </w:rPr>
      </w:pPr>
    </w:p>
    <w:p w14:paraId="60CEE007" w14:textId="77777777" w:rsidR="00FA6119" w:rsidRPr="00FA6119" w:rsidRDefault="00FA6119" w:rsidP="00FA6119">
      <w:pPr>
        <w:jc w:val="both"/>
        <w:rPr>
          <w:rFonts w:ascii="Arial" w:hAnsi="Arial" w:cs="Arial"/>
          <w:sz w:val="22"/>
          <w:szCs w:val="22"/>
          <w:lang w:eastAsia="x-none"/>
        </w:rPr>
      </w:pPr>
      <w:r w:rsidRPr="00FA6119">
        <w:rPr>
          <w:rFonts w:ascii="Arial" w:hAnsi="Arial" w:cs="Arial"/>
          <w:sz w:val="22"/>
          <w:szCs w:val="22"/>
          <w:lang w:eastAsia="x-none"/>
        </w:rPr>
        <w:t xml:space="preserve">Esta debe ser documentada y actualizada de manera anual o cuando se presente un accidente </w:t>
      </w:r>
      <w:r>
        <w:rPr>
          <w:rFonts w:ascii="Arial" w:hAnsi="Arial" w:cs="Arial"/>
          <w:sz w:val="22"/>
          <w:szCs w:val="22"/>
          <w:lang w:eastAsia="x-none"/>
        </w:rPr>
        <w:t>de trabajo</w:t>
      </w:r>
      <w:r w:rsidRPr="00FA6119">
        <w:rPr>
          <w:rFonts w:ascii="Arial" w:hAnsi="Arial" w:cs="Arial"/>
          <w:sz w:val="22"/>
          <w:szCs w:val="22"/>
          <w:lang w:eastAsia="x-none"/>
        </w:rPr>
        <w:t xml:space="preserve"> en </w:t>
      </w:r>
      <w:r>
        <w:rPr>
          <w:rFonts w:ascii="Arial" w:hAnsi="Arial" w:cs="Arial"/>
          <w:sz w:val="22"/>
          <w:szCs w:val="22"/>
          <w:lang w:eastAsia="x-none"/>
        </w:rPr>
        <w:t xml:space="preserve">el </w:t>
      </w:r>
      <w:r w:rsidRPr="00406655">
        <w:rPr>
          <w:rFonts w:ascii="Arial" w:hAnsi="Arial" w:cs="Arial"/>
          <w:color w:val="000000"/>
          <w:sz w:val="22"/>
          <w:szCs w:val="22"/>
        </w:rPr>
        <w:t>Instituto Distrital de Deporte y Recreación</w:t>
      </w:r>
      <w:r>
        <w:rPr>
          <w:rFonts w:ascii="Arial" w:hAnsi="Arial" w:cs="Arial"/>
          <w:color w:val="000000"/>
          <w:sz w:val="22"/>
          <w:szCs w:val="22"/>
        </w:rPr>
        <w:t xml:space="preserve"> – IDER.</w:t>
      </w:r>
    </w:p>
    <w:p w14:paraId="7B755716" w14:textId="77777777" w:rsidR="00406655" w:rsidRDefault="00406655" w:rsidP="00406655"/>
    <w:p w14:paraId="5F9AF26F" w14:textId="77777777" w:rsidR="00406655" w:rsidRDefault="00406655" w:rsidP="00406655"/>
    <w:p w14:paraId="56536783" w14:textId="77777777" w:rsidR="00FA6119" w:rsidRDefault="00FA6119" w:rsidP="00406655"/>
    <w:p w14:paraId="58B6E89A" w14:textId="77777777" w:rsidR="00FA6119" w:rsidRDefault="00FA6119" w:rsidP="00406655"/>
    <w:p w14:paraId="7C0637E1" w14:textId="77777777" w:rsidR="00FA6119" w:rsidRDefault="00FA6119" w:rsidP="00406655"/>
    <w:p w14:paraId="159AAE13" w14:textId="77777777" w:rsidR="00FA6119" w:rsidRDefault="00FA6119" w:rsidP="00406655"/>
    <w:p w14:paraId="6A14C1C7" w14:textId="77777777" w:rsidR="00FA6119" w:rsidRDefault="00FA6119" w:rsidP="00406655"/>
    <w:p w14:paraId="395AD5F2" w14:textId="77777777" w:rsidR="00FA6119" w:rsidRDefault="00FA6119" w:rsidP="00406655"/>
    <w:p w14:paraId="6CCE78E8" w14:textId="77777777" w:rsidR="00FA6119" w:rsidRDefault="00FA6119" w:rsidP="00406655"/>
    <w:p w14:paraId="48014DDF" w14:textId="77777777" w:rsidR="00FA6119" w:rsidRDefault="00FA6119" w:rsidP="00406655"/>
    <w:p w14:paraId="75154BEF" w14:textId="77777777" w:rsidR="00FA6119" w:rsidRDefault="00FA6119" w:rsidP="00406655"/>
    <w:p w14:paraId="4D0F0D8E" w14:textId="77777777" w:rsidR="00FA6119" w:rsidRDefault="00FA6119" w:rsidP="00406655"/>
    <w:p w14:paraId="5587D2A2" w14:textId="77777777" w:rsidR="00FA6119" w:rsidRDefault="00FA6119" w:rsidP="00406655"/>
    <w:p w14:paraId="56A866B8" w14:textId="77777777" w:rsidR="00FA6119" w:rsidRDefault="00FA6119" w:rsidP="00406655"/>
    <w:p w14:paraId="157980D4" w14:textId="77777777" w:rsidR="00FA6119" w:rsidRDefault="00FA6119" w:rsidP="00406655"/>
    <w:p w14:paraId="715012A3" w14:textId="77777777" w:rsidR="00FA6119" w:rsidRDefault="00FA6119" w:rsidP="00406655"/>
    <w:p w14:paraId="27E7FE50" w14:textId="77777777" w:rsidR="00FA6119" w:rsidRDefault="00FA6119" w:rsidP="00406655"/>
    <w:p w14:paraId="0A1409B9" w14:textId="77777777" w:rsidR="00FA6119" w:rsidRDefault="00FA6119" w:rsidP="00406655"/>
    <w:p w14:paraId="3DC5BCB3" w14:textId="77777777" w:rsidR="00FA6119" w:rsidRDefault="00FA6119" w:rsidP="00406655"/>
    <w:p w14:paraId="65E4E53C" w14:textId="77777777" w:rsidR="00FA6119" w:rsidRDefault="00FA6119" w:rsidP="00406655"/>
    <w:p w14:paraId="193B1035" w14:textId="77777777" w:rsidR="00FA6119" w:rsidRDefault="00FA6119" w:rsidP="00406655"/>
    <w:p w14:paraId="09E979D4" w14:textId="77777777" w:rsidR="00FA6119" w:rsidRDefault="00FA6119" w:rsidP="00406655"/>
    <w:p w14:paraId="5CF372CF" w14:textId="77777777" w:rsidR="00FA6119" w:rsidRDefault="00FA6119" w:rsidP="00406655"/>
    <w:p w14:paraId="02886344" w14:textId="77777777" w:rsidR="00406655" w:rsidRPr="00406655" w:rsidRDefault="00406655" w:rsidP="00406655"/>
    <w:p w14:paraId="4554E90A" w14:textId="77777777" w:rsidR="00F903B0" w:rsidRDefault="00F903B0" w:rsidP="00885040">
      <w:pPr>
        <w:pStyle w:val="Ttulo1"/>
        <w:numPr>
          <w:ilvl w:val="0"/>
          <w:numId w:val="1"/>
        </w:numPr>
        <w:spacing w:before="0" w:after="0" w:line="276" w:lineRule="auto"/>
        <w:jc w:val="both"/>
        <w:rPr>
          <w:sz w:val="22"/>
          <w:szCs w:val="22"/>
        </w:rPr>
      </w:pPr>
      <w:r w:rsidRPr="006667A2">
        <w:rPr>
          <w:sz w:val="22"/>
          <w:szCs w:val="22"/>
        </w:rPr>
        <w:t>OBJETIVO</w:t>
      </w:r>
      <w:bookmarkEnd w:id="0"/>
      <w:bookmarkEnd w:id="1"/>
      <w:bookmarkEnd w:id="2"/>
      <w:bookmarkEnd w:id="3"/>
      <w:bookmarkEnd w:id="4"/>
      <w:bookmarkEnd w:id="5"/>
      <w:bookmarkEnd w:id="6"/>
      <w:bookmarkEnd w:id="7"/>
      <w:bookmarkEnd w:id="8"/>
      <w:bookmarkEnd w:id="9"/>
      <w:r w:rsidR="005C13FB">
        <w:rPr>
          <w:sz w:val="22"/>
          <w:szCs w:val="22"/>
        </w:rPr>
        <w:t xml:space="preserve"> GENERAL</w:t>
      </w:r>
    </w:p>
    <w:p w14:paraId="657D0D75" w14:textId="77777777" w:rsidR="00901401" w:rsidRPr="00901401" w:rsidRDefault="00901401" w:rsidP="00901401"/>
    <w:p w14:paraId="097A36C5" w14:textId="77777777" w:rsidR="006A7B9D" w:rsidRDefault="00822854" w:rsidP="00885040">
      <w:pPr>
        <w:pStyle w:val="Encabezado"/>
        <w:tabs>
          <w:tab w:val="clear" w:pos="4252"/>
          <w:tab w:val="clear" w:pos="8504"/>
        </w:tabs>
        <w:spacing w:line="276" w:lineRule="auto"/>
        <w:jc w:val="both"/>
        <w:rPr>
          <w:rFonts w:ascii="Arial" w:hAnsi="Arial" w:cs="Arial"/>
          <w:sz w:val="22"/>
          <w:szCs w:val="22"/>
        </w:rPr>
      </w:pPr>
      <w:bookmarkStart w:id="10" w:name="_Toc43027735"/>
      <w:bookmarkStart w:id="11" w:name="_Toc43027946"/>
      <w:bookmarkStart w:id="12" w:name="_Toc43028103"/>
      <w:bookmarkStart w:id="13" w:name="_Toc43028381"/>
      <w:bookmarkStart w:id="14" w:name="_Toc43706728"/>
      <w:bookmarkStart w:id="15" w:name="_Toc43794846"/>
      <w:bookmarkStart w:id="16" w:name="_Toc44083598"/>
      <w:bookmarkStart w:id="17" w:name="_Toc44210941"/>
      <w:bookmarkStart w:id="18" w:name="_Toc45945785"/>
      <w:bookmarkStart w:id="19" w:name="_Toc49144792"/>
      <w:r w:rsidRPr="00406655">
        <w:rPr>
          <w:rFonts w:ascii="Arial" w:hAnsi="Arial" w:cs="Arial"/>
          <w:sz w:val="22"/>
          <w:szCs w:val="22"/>
        </w:rPr>
        <w:lastRenderedPageBreak/>
        <w:t xml:space="preserve">Definir los parámetros para </w:t>
      </w:r>
      <w:r w:rsidR="008A47A6" w:rsidRPr="00406655">
        <w:rPr>
          <w:rFonts w:ascii="Arial" w:hAnsi="Arial" w:cs="Arial"/>
          <w:sz w:val="22"/>
          <w:szCs w:val="22"/>
        </w:rPr>
        <w:t>Identificar los peligros asociados a las actividades en el lugar de trabajo</w:t>
      </w:r>
      <w:r w:rsidR="007703EF" w:rsidRPr="00406655">
        <w:rPr>
          <w:rFonts w:ascii="Arial" w:hAnsi="Arial" w:cs="Arial"/>
          <w:sz w:val="22"/>
          <w:szCs w:val="22"/>
        </w:rPr>
        <w:t xml:space="preserve"> </w:t>
      </w:r>
      <w:r w:rsidR="00406655" w:rsidRPr="00406655">
        <w:rPr>
          <w:rFonts w:ascii="Arial" w:hAnsi="Arial" w:cs="Arial"/>
          <w:sz w:val="22"/>
          <w:szCs w:val="22"/>
        </w:rPr>
        <w:t xml:space="preserve">del </w:t>
      </w:r>
      <w:r w:rsidR="00406655" w:rsidRPr="00406655">
        <w:rPr>
          <w:rFonts w:ascii="Arial" w:hAnsi="Arial" w:cs="Arial"/>
          <w:color w:val="000000"/>
          <w:sz w:val="22"/>
          <w:szCs w:val="22"/>
        </w:rPr>
        <w:t>Instituto Distrital de Deporte y Recreación</w:t>
      </w:r>
      <w:r w:rsidR="00406655">
        <w:rPr>
          <w:rFonts w:ascii="Arial" w:hAnsi="Arial" w:cs="Arial"/>
          <w:color w:val="000000"/>
          <w:sz w:val="22"/>
          <w:szCs w:val="22"/>
        </w:rPr>
        <w:t xml:space="preserve"> - IDER</w:t>
      </w:r>
      <w:r w:rsidR="00406655" w:rsidRPr="00406655">
        <w:rPr>
          <w:rFonts w:ascii="Arial" w:hAnsi="Arial" w:cs="Arial"/>
          <w:b/>
          <w:bCs/>
          <w:color w:val="000000"/>
          <w:sz w:val="22"/>
          <w:szCs w:val="22"/>
        </w:rPr>
        <w:t xml:space="preserve"> </w:t>
      </w:r>
      <w:r w:rsidR="008A47A6" w:rsidRPr="00406655">
        <w:rPr>
          <w:rFonts w:ascii="Arial" w:hAnsi="Arial" w:cs="Arial"/>
          <w:sz w:val="22"/>
          <w:szCs w:val="22"/>
        </w:rPr>
        <w:t>y valorar los riesgos derivados de estos peligros para poder determinar las medidas de control que se deberían tomar para establecer y</w:t>
      </w:r>
      <w:r w:rsidR="008A47A6" w:rsidRPr="006667A2">
        <w:rPr>
          <w:rFonts w:ascii="Arial" w:hAnsi="Arial" w:cs="Arial"/>
          <w:sz w:val="22"/>
          <w:szCs w:val="22"/>
        </w:rPr>
        <w:t xml:space="preserve"> mantener la seguridad y salud de </w:t>
      </w:r>
      <w:r w:rsidR="005C00A7" w:rsidRPr="006667A2">
        <w:rPr>
          <w:rFonts w:ascii="Arial" w:hAnsi="Arial" w:cs="Arial"/>
          <w:sz w:val="22"/>
          <w:szCs w:val="22"/>
        </w:rPr>
        <w:t>los</w:t>
      </w:r>
      <w:r w:rsidR="008A47A6" w:rsidRPr="006667A2">
        <w:rPr>
          <w:rFonts w:ascii="Arial" w:hAnsi="Arial" w:cs="Arial"/>
          <w:sz w:val="22"/>
          <w:szCs w:val="22"/>
        </w:rPr>
        <w:t xml:space="preserve"> trabajadores y otras partes interesadas.</w:t>
      </w:r>
    </w:p>
    <w:p w14:paraId="3093E14F" w14:textId="77777777" w:rsidR="005C13FB" w:rsidRDefault="005C13FB" w:rsidP="00885040">
      <w:pPr>
        <w:pStyle w:val="Encabezado"/>
        <w:tabs>
          <w:tab w:val="clear" w:pos="4252"/>
          <w:tab w:val="clear" w:pos="8504"/>
        </w:tabs>
        <w:spacing w:line="276" w:lineRule="auto"/>
        <w:jc w:val="both"/>
        <w:rPr>
          <w:rFonts w:ascii="Arial" w:hAnsi="Arial" w:cs="Arial"/>
          <w:sz w:val="22"/>
          <w:szCs w:val="22"/>
        </w:rPr>
      </w:pPr>
    </w:p>
    <w:p w14:paraId="343760F4" w14:textId="77777777" w:rsidR="005C13FB" w:rsidRDefault="005C13FB" w:rsidP="00885040">
      <w:pPr>
        <w:pStyle w:val="Encabezado"/>
        <w:tabs>
          <w:tab w:val="clear" w:pos="4252"/>
          <w:tab w:val="clear" w:pos="8504"/>
        </w:tabs>
        <w:spacing w:line="276" w:lineRule="auto"/>
        <w:jc w:val="both"/>
        <w:rPr>
          <w:rFonts w:ascii="Arial" w:hAnsi="Arial" w:cs="Arial"/>
          <w:sz w:val="22"/>
          <w:szCs w:val="22"/>
        </w:rPr>
      </w:pPr>
    </w:p>
    <w:p w14:paraId="4B8F2E88" w14:textId="77777777" w:rsidR="005C13FB" w:rsidRDefault="005C13FB" w:rsidP="005C13FB">
      <w:pPr>
        <w:pStyle w:val="Encabezado"/>
        <w:numPr>
          <w:ilvl w:val="1"/>
          <w:numId w:val="1"/>
        </w:numPr>
        <w:tabs>
          <w:tab w:val="clear" w:pos="4252"/>
          <w:tab w:val="clear" w:pos="8504"/>
        </w:tabs>
        <w:spacing w:line="276" w:lineRule="auto"/>
        <w:jc w:val="both"/>
        <w:rPr>
          <w:rFonts w:ascii="Arial" w:hAnsi="Arial" w:cs="Arial"/>
          <w:b/>
          <w:bCs/>
          <w:sz w:val="22"/>
          <w:szCs w:val="22"/>
        </w:rPr>
      </w:pPr>
      <w:r w:rsidRPr="005C13FB">
        <w:rPr>
          <w:rFonts w:ascii="Arial" w:hAnsi="Arial" w:cs="Arial"/>
          <w:b/>
          <w:bCs/>
          <w:sz w:val="22"/>
          <w:szCs w:val="22"/>
        </w:rPr>
        <w:t>OBJETIVOS ESPECIFICOS</w:t>
      </w:r>
    </w:p>
    <w:p w14:paraId="4EF8F298" w14:textId="77777777" w:rsidR="005C13FB" w:rsidRDefault="005C13FB" w:rsidP="005C13FB">
      <w:pPr>
        <w:pStyle w:val="Encabezado"/>
        <w:tabs>
          <w:tab w:val="clear" w:pos="4252"/>
          <w:tab w:val="clear" w:pos="8504"/>
        </w:tabs>
        <w:spacing w:line="276" w:lineRule="auto"/>
        <w:jc w:val="both"/>
        <w:rPr>
          <w:rFonts w:ascii="Arial" w:hAnsi="Arial" w:cs="Arial"/>
          <w:b/>
          <w:bCs/>
          <w:sz w:val="22"/>
          <w:szCs w:val="22"/>
        </w:rPr>
      </w:pPr>
    </w:p>
    <w:p w14:paraId="3F7F8D3B" w14:textId="77777777" w:rsidR="005C13FB" w:rsidRPr="005C13FB" w:rsidRDefault="005C13FB" w:rsidP="005C13FB">
      <w:pPr>
        <w:pStyle w:val="Encabezado"/>
        <w:numPr>
          <w:ilvl w:val="0"/>
          <w:numId w:val="37"/>
        </w:numPr>
        <w:tabs>
          <w:tab w:val="clear" w:pos="4252"/>
          <w:tab w:val="clear" w:pos="8504"/>
        </w:tabs>
        <w:spacing w:line="276" w:lineRule="auto"/>
        <w:jc w:val="both"/>
        <w:rPr>
          <w:rFonts w:ascii="Arial" w:hAnsi="Arial" w:cs="Arial"/>
          <w:sz w:val="22"/>
          <w:szCs w:val="22"/>
        </w:rPr>
      </w:pPr>
      <w:r w:rsidRPr="005C13FB">
        <w:rPr>
          <w:rFonts w:ascii="Arial" w:hAnsi="Arial" w:cs="Arial"/>
          <w:sz w:val="22"/>
          <w:szCs w:val="22"/>
        </w:rPr>
        <w:t xml:space="preserve">Identificar los peligros y establecer el contexto de las actividades </w:t>
      </w:r>
      <w:r w:rsidR="00B00AB2" w:rsidRPr="00406655">
        <w:rPr>
          <w:rFonts w:ascii="Arial" w:hAnsi="Arial" w:cs="Arial"/>
          <w:sz w:val="22"/>
          <w:szCs w:val="22"/>
        </w:rPr>
        <w:t xml:space="preserve">del </w:t>
      </w:r>
      <w:r w:rsidR="00B00AB2" w:rsidRPr="00406655">
        <w:rPr>
          <w:rFonts w:ascii="Arial" w:hAnsi="Arial" w:cs="Arial"/>
          <w:color w:val="000000"/>
          <w:sz w:val="22"/>
          <w:szCs w:val="22"/>
        </w:rPr>
        <w:t>Instituto Distrital de Deporte y Recreación</w:t>
      </w:r>
      <w:r w:rsidR="00B00AB2">
        <w:rPr>
          <w:rFonts w:ascii="Arial" w:hAnsi="Arial" w:cs="Arial"/>
          <w:color w:val="000000"/>
          <w:sz w:val="22"/>
          <w:szCs w:val="22"/>
        </w:rPr>
        <w:t xml:space="preserve"> - IDER</w:t>
      </w:r>
      <w:r w:rsidRPr="005C13FB">
        <w:rPr>
          <w:rFonts w:ascii="Arial" w:hAnsi="Arial" w:cs="Arial"/>
          <w:sz w:val="22"/>
          <w:szCs w:val="22"/>
        </w:rPr>
        <w:t xml:space="preserve"> en todos sus procesos, cubriendo a trabajadores propios, contratistas y visitante. </w:t>
      </w:r>
    </w:p>
    <w:p w14:paraId="1B59EC60" w14:textId="77777777" w:rsidR="005C13FB" w:rsidRPr="005C13FB" w:rsidRDefault="005C13FB" w:rsidP="005C13FB">
      <w:pPr>
        <w:pStyle w:val="Encabezado"/>
        <w:tabs>
          <w:tab w:val="clear" w:pos="4252"/>
          <w:tab w:val="clear" w:pos="8504"/>
        </w:tabs>
        <w:spacing w:line="276" w:lineRule="auto"/>
        <w:jc w:val="both"/>
        <w:rPr>
          <w:rFonts w:ascii="Arial" w:hAnsi="Arial" w:cs="Arial"/>
          <w:sz w:val="22"/>
          <w:szCs w:val="22"/>
        </w:rPr>
      </w:pPr>
    </w:p>
    <w:p w14:paraId="63CDCD7B" w14:textId="77777777" w:rsidR="005C13FB" w:rsidRPr="005C13FB" w:rsidRDefault="005C13FB" w:rsidP="005C13FB">
      <w:pPr>
        <w:pStyle w:val="Encabezado"/>
        <w:numPr>
          <w:ilvl w:val="0"/>
          <w:numId w:val="37"/>
        </w:numPr>
        <w:tabs>
          <w:tab w:val="clear" w:pos="4252"/>
          <w:tab w:val="clear" w:pos="8504"/>
        </w:tabs>
        <w:spacing w:line="276" w:lineRule="auto"/>
        <w:jc w:val="both"/>
        <w:rPr>
          <w:rFonts w:ascii="Arial" w:hAnsi="Arial" w:cs="Arial"/>
          <w:sz w:val="22"/>
          <w:szCs w:val="22"/>
        </w:rPr>
      </w:pPr>
      <w:r w:rsidRPr="005C13FB">
        <w:rPr>
          <w:rFonts w:ascii="Arial" w:hAnsi="Arial" w:cs="Arial"/>
          <w:sz w:val="22"/>
          <w:szCs w:val="22"/>
        </w:rPr>
        <w:t>Determinar para cada uno de los riesgos</w:t>
      </w:r>
      <w:r w:rsidR="00B00AB2">
        <w:rPr>
          <w:rFonts w:ascii="Arial" w:hAnsi="Arial" w:cs="Arial"/>
          <w:sz w:val="22"/>
          <w:szCs w:val="22"/>
        </w:rPr>
        <w:t>,</w:t>
      </w:r>
      <w:r w:rsidRPr="005C13FB">
        <w:rPr>
          <w:rFonts w:ascii="Arial" w:hAnsi="Arial" w:cs="Arial"/>
          <w:sz w:val="22"/>
          <w:szCs w:val="22"/>
        </w:rPr>
        <w:t xml:space="preserve"> las medidas preventivas y de control que se tienen en la fuente, medio y trabajador con el fin de establecer la probabilidad de ocurrencia del evento. </w:t>
      </w:r>
    </w:p>
    <w:p w14:paraId="6950C0C5" w14:textId="77777777" w:rsidR="005C13FB" w:rsidRPr="005C13FB" w:rsidRDefault="005C13FB" w:rsidP="005C13FB">
      <w:pPr>
        <w:pStyle w:val="Encabezado"/>
        <w:tabs>
          <w:tab w:val="clear" w:pos="4252"/>
          <w:tab w:val="clear" w:pos="8504"/>
        </w:tabs>
        <w:spacing w:line="276" w:lineRule="auto"/>
        <w:jc w:val="both"/>
        <w:rPr>
          <w:rFonts w:ascii="Arial" w:hAnsi="Arial" w:cs="Arial"/>
          <w:sz w:val="22"/>
          <w:szCs w:val="22"/>
        </w:rPr>
      </w:pPr>
    </w:p>
    <w:p w14:paraId="5A0044A5" w14:textId="77777777" w:rsidR="005C13FB" w:rsidRPr="005C13FB" w:rsidRDefault="005C13FB" w:rsidP="005C13FB">
      <w:pPr>
        <w:pStyle w:val="Encabezado"/>
        <w:numPr>
          <w:ilvl w:val="0"/>
          <w:numId w:val="37"/>
        </w:numPr>
        <w:tabs>
          <w:tab w:val="clear" w:pos="4252"/>
          <w:tab w:val="clear" w:pos="8504"/>
        </w:tabs>
        <w:spacing w:line="276" w:lineRule="auto"/>
        <w:jc w:val="both"/>
        <w:rPr>
          <w:rFonts w:ascii="Arial" w:hAnsi="Arial" w:cs="Arial"/>
          <w:sz w:val="22"/>
          <w:szCs w:val="22"/>
        </w:rPr>
      </w:pPr>
      <w:r w:rsidRPr="005C13FB">
        <w:rPr>
          <w:rFonts w:ascii="Arial" w:hAnsi="Arial" w:cs="Arial"/>
          <w:sz w:val="22"/>
          <w:szCs w:val="22"/>
        </w:rPr>
        <w:t>Establecer medidas específicas de control y prevención en la fuente, en el medio y el trabajador que permita la implementación de Programas de Intervención en los riesgos, basados en normas técnicas.</w:t>
      </w:r>
    </w:p>
    <w:p w14:paraId="57564A2D" w14:textId="77777777" w:rsidR="005C13FB" w:rsidRPr="005C13FB" w:rsidRDefault="005C13FB" w:rsidP="005C13FB">
      <w:pPr>
        <w:pStyle w:val="Encabezado"/>
        <w:tabs>
          <w:tab w:val="clear" w:pos="4252"/>
          <w:tab w:val="clear" w:pos="8504"/>
        </w:tabs>
        <w:spacing w:line="276" w:lineRule="auto"/>
        <w:jc w:val="both"/>
        <w:rPr>
          <w:rFonts w:ascii="Arial" w:hAnsi="Arial" w:cs="Arial"/>
          <w:sz w:val="22"/>
          <w:szCs w:val="22"/>
        </w:rPr>
      </w:pPr>
    </w:p>
    <w:p w14:paraId="24689131" w14:textId="77777777" w:rsidR="005C13FB" w:rsidRPr="005C13FB" w:rsidRDefault="005C13FB" w:rsidP="005C13FB">
      <w:pPr>
        <w:pStyle w:val="Encabezado"/>
        <w:numPr>
          <w:ilvl w:val="0"/>
          <w:numId w:val="37"/>
        </w:numPr>
        <w:tabs>
          <w:tab w:val="clear" w:pos="4252"/>
          <w:tab w:val="clear" w:pos="8504"/>
        </w:tabs>
        <w:spacing w:line="276" w:lineRule="auto"/>
        <w:jc w:val="both"/>
        <w:rPr>
          <w:rFonts w:ascii="Arial" w:hAnsi="Arial" w:cs="Arial"/>
          <w:sz w:val="22"/>
          <w:szCs w:val="22"/>
        </w:rPr>
      </w:pPr>
      <w:r w:rsidRPr="005C13FB">
        <w:rPr>
          <w:rFonts w:ascii="Arial" w:hAnsi="Arial" w:cs="Arial"/>
          <w:sz w:val="22"/>
          <w:szCs w:val="22"/>
        </w:rPr>
        <w:t xml:space="preserve">Involucrar al personal propio, contratado y de contratistas, en el análisis de riesgos específicos en las actividades </w:t>
      </w:r>
      <w:r w:rsidR="00B00AB2" w:rsidRPr="00406655">
        <w:rPr>
          <w:rFonts w:ascii="Arial" w:hAnsi="Arial" w:cs="Arial"/>
          <w:sz w:val="22"/>
          <w:szCs w:val="22"/>
        </w:rPr>
        <w:t xml:space="preserve">del </w:t>
      </w:r>
      <w:r w:rsidR="00B00AB2" w:rsidRPr="00406655">
        <w:rPr>
          <w:rFonts w:ascii="Arial" w:hAnsi="Arial" w:cs="Arial"/>
          <w:color w:val="000000"/>
          <w:sz w:val="22"/>
          <w:szCs w:val="22"/>
        </w:rPr>
        <w:t>Instituto</w:t>
      </w:r>
      <w:r w:rsidR="00B00AB2">
        <w:rPr>
          <w:rFonts w:ascii="Arial" w:hAnsi="Arial" w:cs="Arial"/>
          <w:color w:val="000000"/>
          <w:sz w:val="22"/>
          <w:szCs w:val="22"/>
        </w:rPr>
        <w:t>.</w:t>
      </w:r>
    </w:p>
    <w:p w14:paraId="5A96CD68" w14:textId="77777777" w:rsidR="00406655" w:rsidRPr="006667A2" w:rsidRDefault="00406655" w:rsidP="00885040">
      <w:pPr>
        <w:pStyle w:val="Encabezado"/>
        <w:tabs>
          <w:tab w:val="clear" w:pos="4252"/>
          <w:tab w:val="clear" w:pos="8504"/>
        </w:tabs>
        <w:spacing w:line="276" w:lineRule="auto"/>
        <w:jc w:val="both"/>
        <w:rPr>
          <w:rFonts w:ascii="Arial" w:hAnsi="Arial" w:cs="Arial"/>
          <w:sz w:val="22"/>
          <w:szCs w:val="22"/>
        </w:rPr>
      </w:pPr>
    </w:p>
    <w:p w14:paraId="6652E8FE" w14:textId="77777777" w:rsidR="008A47A6" w:rsidRPr="006667A2" w:rsidRDefault="008A47A6" w:rsidP="00885040">
      <w:pPr>
        <w:pStyle w:val="Encabezado"/>
        <w:tabs>
          <w:tab w:val="clear" w:pos="4252"/>
          <w:tab w:val="clear" w:pos="8504"/>
        </w:tabs>
        <w:spacing w:line="276" w:lineRule="auto"/>
        <w:jc w:val="both"/>
        <w:rPr>
          <w:rFonts w:ascii="Arial" w:hAnsi="Arial" w:cs="Arial"/>
          <w:sz w:val="22"/>
          <w:szCs w:val="22"/>
        </w:rPr>
      </w:pPr>
    </w:p>
    <w:p w14:paraId="15C14CCA" w14:textId="77777777" w:rsidR="00F903B0" w:rsidRDefault="00F903B0" w:rsidP="00885040">
      <w:pPr>
        <w:pStyle w:val="Ttulo1"/>
        <w:numPr>
          <w:ilvl w:val="0"/>
          <w:numId w:val="1"/>
        </w:numPr>
        <w:spacing w:before="0" w:after="0" w:line="276" w:lineRule="auto"/>
        <w:jc w:val="both"/>
        <w:rPr>
          <w:sz w:val="22"/>
          <w:szCs w:val="22"/>
        </w:rPr>
      </w:pPr>
      <w:r w:rsidRPr="006667A2">
        <w:rPr>
          <w:sz w:val="22"/>
          <w:szCs w:val="22"/>
        </w:rPr>
        <w:t>ALCANCE</w:t>
      </w:r>
      <w:bookmarkEnd w:id="10"/>
      <w:bookmarkEnd w:id="11"/>
      <w:bookmarkEnd w:id="12"/>
      <w:bookmarkEnd w:id="13"/>
      <w:bookmarkEnd w:id="14"/>
      <w:bookmarkEnd w:id="15"/>
      <w:bookmarkEnd w:id="16"/>
      <w:bookmarkEnd w:id="17"/>
      <w:bookmarkEnd w:id="18"/>
      <w:bookmarkEnd w:id="19"/>
    </w:p>
    <w:p w14:paraId="33ABA62B" w14:textId="77777777" w:rsidR="00901401" w:rsidRPr="00901401" w:rsidRDefault="00901401" w:rsidP="00901401"/>
    <w:p w14:paraId="5B128FB8" w14:textId="77777777" w:rsidR="009A47CD" w:rsidRDefault="005D21E7" w:rsidP="00885040">
      <w:pPr>
        <w:spacing w:line="276" w:lineRule="auto"/>
        <w:jc w:val="both"/>
        <w:rPr>
          <w:rFonts w:ascii="Arial" w:hAnsi="Arial" w:cs="Arial"/>
          <w:sz w:val="22"/>
          <w:szCs w:val="22"/>
        </w:rPr>
      </w:pPr>
      <w:r w:rsidRPr="006667A2">
        <w:rPr>
          <w:rFonts w:ascii="Arial" w:hAnsi="Arial" w:cs="Arial"/>
          <w:sz w:val="22"/>
          <w:szCs w:val="22"/>
        </w:rPr>
        <w:t xml:space="preserve">Este procedimiento aplica </w:t>
      </w:r>
      <w:r w:rsidR="00022AD9" w:rsidRPr="006667A2">
        <w:rPr>
          <w:rFonts w:ascii="Arial" w:hAnsi="Arial" w:cs="Arial"/>
          <w:sz w:val="22"/>
          <w:szCs w:val="22"/>
        </w:rPr>
        <w:t xml:space="preserve">a la identificación, valoración y priorización de los factores de riesgo </w:t>
      </w:r>
      <w:r w:rsidR="00406655" w:rsidRPr="00406655">
        <w:rPr>
          <w:rFonts w:ascii="Arial" w:hAnsi="Arial" w:cs="Arial"/>
          <w:sz w:val="22"/>
          <w:szCs w:val="22"/>
        </w:rPr>
        <w:t xml:space="preserve">del </w:t>
      </w:r>
      <w:r w:rsidR="00406655" w:rsidRPr="00406655">
        <w:rPr>
          <w:rFonts w:ascii="Arial" w:hAnsi="Arial" w:cs="Arial"/>
          <w:color w:val="000000"/>
          <w:sz w:val="22"/>
          <w:szCs w:val="22"/>
        </w:rPr>
        <w:t>Instituto Distrital de Deporte y Recreación</w:t>
      </w:r>
      <w:r w:rsidR="00406655">
        <w:rPr>
          <w:rFonts w:ascii="Arial" w:hAnsi="Arial" w:cs="Arial"/>
          <w:color w:val="000000"/>
          <w:sz w:val="22"/>
          <w:szCs w:val="22"/>
        </w:rPr>
        <w:t xml:space="preserve"> – IDER</w:t>
      </w:r>
      <w:r w:rsidR="00406655">
        <w:rPr>
          <w:rFonts w:ascii="Arial" w:hAnsi="Arial" w:cs="Arial"/>
          <w:b/>
          <w:bCs/>
          <w:color w:val="000000"/>
          <w:sz w:val="22"/>
          <w:szCs w:val="22"/>
        </w:rPr>
        <w:t xml:space="preserve">, </w:t>
      </w:r>
      <w:r w:rsidR="00022AD9" w:rsidRPr="006667A2">
        <w:rPr>
          <w:rFonts w:ascii="Arial" w:hAnsi="Arial" w:cs="Arial"/>
          <w:sz w:val="22"/>
          <w:szCs w:val="22"/>
        </w:rPr>
        <w:t>parte de la</w:t>
      </w:r>
      <w:r w:rsidR="009A47CD" w:rsidRPr="006667A2">
        <w:rPr>
          <w:rFonts w:ascii="Arial" w:hAnsi="Arial" w:cs="Arial"/>
          <w:sz w:val="22"/>
          <w:szCs w:val="22"/>
        </w:rPr>
        <w:t xml:space="preserve"> recol</w:t>
      </w:r>
      <w:r w:rsidR="00022AD9" w:rsidRPr="006667A2">
        <w:rPr>
          <w:rFonts w:ascii="Arial" w:hAnsi="Arial" w:cs="Arial"/>
          <w:sz w:val="22"/>
          <w:szCs w:val="22"/>
        </w:rPr>
        <w:t xml:space="preserve">ección de la información hasta </w:t>
      </w:r>
      <w:r w:rsidR="009A47CD" w:rsidRPr="006667A2">
        <w:rPr>
          <w:rFonts w:ascii="Arial" w:hAnsi="Arial" w:cs="Arial"/>
          <w:sz w:val="22"/>
          <w:szCs w:val="22"/>
        </w:rPr>
        <w:t>la realización de</w:t>
      </w:r>
      <w:r w:rsidR="007703EF" w:rsidRPr="006667A2">
        <w:rPr>
          <w:rFonts w:ascii="Arial" w:hAnsi="Arial" w:cs="Arial"/>
          <w:sz w:val="22"/>
          <w:szCs w:val="22"/>
        </w:rPr>
        <w:t xml:space="preserve"> un documento final, la Matriz de identificación de peligros, evaluación y valoración de los </w:t>
      </w:r>
      <w:r w:rsidR="009A47CD" w:rsidRPr="006667A2">
        <w:rPr>
          <w:rFonts w:ascii="Arial" w:hAnsi="Arial" w:cs="Arial"/>
          <w:sz w:val="22"/>
          <w:szCs w:val="22"/>
        </w:rPr>
        <w:t>riesgos.</w:t>
      </w:r>
    </w:p>
    <w:p w14:paraId="72206659" w14:textId="77777777" w:rsidR="0055034F" w:rsidRDefault="0055034F" w:rsidP="00885040">
      <w:pPr>
        <w:spacing w:line="276" w:lineRule="auto"/>
        <w:jc w:val="both"/>
        <w:rPr>
          <w:rFonts w:ascii="Arial" w:hAnsi="Arial" w:cs="Arial"/>
          <w:sz w:val="22"/>
          <w:szCs w:val="22"/>
        </w:rPr>
      </w:pPr>
    </w:p>
    <w:p w14:paraId="600362BC" w14:textId="77777777" w:rsidR="00FA6119" w:rsidRDefault="00FA6119" w:rsidP="00885040">
      <w:pPr>
        <w:spacing w:line="276" w:lineRule="auto"/>
        <w:jc w:val="both"/>
        <w:rPr>
          <w:rFonts w:ascii="Arial" w:hAnsi="Arial" w:cs="Arial"/>
          <w:sz w:val="22"/>
          <w:szCs w:val="22"/>
        </w:rPr>
      </w:pPr>
    </w:p>
    <w:p w14:paraId="7CEFB09E" w14:textId="77777777" w:rsidR="00FA6119" w:rsidRDefault="00FA6119" w:rsidP="00FA6119">
      <w:pPr>
        <w:numPr>
          <w:ilvl w:val="0"/>
          <w:numId w:val="1"/>
        </w:numPr>
        <w:spacing w:line="276" w:lineRule="auto"/>
        <w:jc w:val="both"/>
        <w:rPr>
          <w:rFonts w:ascii="Arial" w:hAnsi="Arial" w:cs="Arial"/>
          <w:b/>
          <w:bCs/>
          <w:sz w:val="22"/>
          <w:szCs w:val="22"/>
        </w:rPr>
      </w:pPr>
      <w:r w:rsidRPr="00FA6119">
        <w:rPr>
          <w:rFonts w:ascii="Arial" w:hAnsi="Arial" w:cs="Arial"/>
          <w:b/>
          <w:bCs/>
          <w:sz w:val="22"/>
          <w:szCs w:val="22"/>
        </w:rPr>
        <w:t>MARCO LEGAL</w:t>
      </w:r>
    </w:p>
    <w:p w14:paraId="125793F0" w14:textId="77777777" w:rsidR="005C13FB" w:rsidRDefault="005C13FB" w:rsidP="005C13FB">
      <w:pPr>
        <w:pStyle w:val="Prrafodelista"/>
        <w:widowControl w:val="0"/>
        <w:autoSpaceDE w:val="0"/>
        <w:autoSpaceDN w:val="0"/>
        <w:adjustRightInd w:val="0"/>
        <w:spacing w:line="276" w:lineRule="auto"/>
        <w:ind w:left="0"/>
        <w:contextualSpacing/>
        <w:rPr>
          <w:rFonts w:ascii="Arial" w:hAnsi="Arial" w:cs="Arial"/>
          <w:bCs/>
        </w:rPr>
      </w:pPr>
    </w:p>
    <w:p w14:paraId="44D31F73" w14:textId="77777777" w:rsidR="000F4F8B" w:rsidRDefault="000F4F8B" w:rsidP="000F4F8B">
      <w:pPr>
        <w:pStyle w:val="Prrafodelista"/>
        <w:widowControl w:val="0"/>
        <w:numPr>
          <w:ilvl w:val="0"/>
          <w:numId w:val="38"/>
        </w:numPr>
        <w:autoSpaceDE w:val="0"/>
        <w:autoSpaceDN w:val="0"/>
        <w:adjustRightInd w:val="0"/>
        <w:spacing w:line="276" w:lineRule="auto"/>
        <w:contextualSpacing/>
        <w:jc w:val="both"/>
        <w:rPr>
          <w:rFonts w:ascii="Arial" w:hAnsi="Arial" w:cs="Arial"/>
          <w:sz w:val="22"/>
          <w:szCs w:val="22"/>
        </w:rPr>
      </w:pPr>
      <w:r w:rsidRPr="000F4F8B">
        <w:rPr>
          <w:rFonts w:ascii="Arial" w:hAnsi="Arial" w:cs="Arial"/>
          <w:sz w:val="22"/>
          <w:szCs w:val="22"/>
        </w:rPr>
        <w:t xml:space="preserve">GTC-45: 2012. Guía Técnica Colombiana para la Identificación de Peligros y Valoración de Riesgo </w:t>
      </w:r>
    </w:p>
    <w:p w14:paraId="726A60A2" w14:textId="77777777" w:rsidR="000F4F8B" w:rsidRPr="000F4F8B" w:rsidRDefault="000F4F8B" w:rsidP="000F4F8B">
      <w:pPr>
        <w:pStyle w:val="Prrafodelista"/>
        <w:widowControl w:val="0"/>
        <w:autoSpaceDE w:val="0"/>
        <w:autoSpaceDN w:val="0"/>
        <w:adjustRightInd w:val="0"/>
        <w:spacing w:line="276" w:lineRule="auto"/>
        <w:ind w:left="720"/>
        <w:contextualSpacing/>
        <w:jc w:val="both"/>
        <w:rPr>
          <w:rFonts w:ascii="Arial" w:hAnsi="Arial" w:cs="Arial"/>
          <w:sz w:val="22"/>
          <w:szCs w:val="22"/>
        </w:rPr>
      </w:pPr>
    </w:p>
    <w:p w14:paraId="760A093B" w14:textId="77777777" w:rsidR="000F4F8B" w:rsidRDefault="000F4F8B" w:rsidP="000F4F8B">
      <w:pPr>
        <w:pStyle w:val="Prrafodelista"/>
        <w:widowControl w:val="0"/>
        <w:numPr>
          <w:ilvl w:val="0"/>
          <w:numId w:val="38"/>
        </w:numPr>
        <w:autoSpaceDE w:val="0"/>
        <w:autoSpaceDN w:val="0"/>
        <w:adjustRightInd w:val="0"/>
        <w:spacing w:line="276" w:lineRule="auto"/>
        <w:contextualSpacing/>
        <w:jc w:val="both"/>
        <w:rPr>
          <w:rFonts w:ascii="Arial" w:hAnsi="Arial" w:cs="Arial"/>
          <w:sz w:val="22"/>
          <w:szCs w:val="22"/>
        </w:rPr>
      </w:pPr>
      <w:r w:rsidRPr="000F4F8B">
        <w:rPr>
          <w:rFonts w:ascii="Arial" w:hAnsi="Arial" w:cs="Arial"/>
          <w:sz w:val="22"/>
          <w:szCs w:val="22"/>
        </w:rPr>
        <w:t>NTC 5254:2006, Gestión del Riesgo. Proceso para la gestión e identificación del riesgo.</w:t>
      </w:r>
    </w:p>
    <w:p w14:paraId="7A11094D" w14:textId="77777777" w:rsidR="000F4F8B" w:rsidRPr="000F4F8B" w:rsidRDefault="000F4F8B" w:rsidP="000F4F8B">
      <w:pPr>
        <w:pStyle w:val="Prrafodelista"/>
        <w:widowControl w:val="0"/>
        <w:autoSpaceDE w:val="0"/>
        <w:autoSpaceDN w:val="0"/>
        <w:adjustRightInd w:val="0"/>
        <w:spacing w:line="276" w:lineRule="auto"/>
        <w:ind w:left="0"/>
        <w:contextualSpacing/>
        <w:jc w:val="both"/>
        <w:rPr>
          <w:rFonts w:ascii="Arial" w:hAnsi="Arial" w:cs="Arial"/>
          <w:sz w:val="22"/>
          <w:szCs w:val="22"/>
        </w:rPr>
      </w:pPr>
    </w:p>
    <w:p w14:paraId="7A9ECC53" w14:textId="77777777" w:rsidR="000F4F8B" w:rsidRDefault="000F4F8B" w:rsidP="000F4F8B">
      <w:pPr>
        <w:pStyle w:val="Prrafodelista"/>
        <w:widowControl w:val="0"/>
        <w:numPr>
          <w:ilvl w:val="0"/>
          <w:numId w:val="38"/>
        </w:numPr>
        <w:autoSpaceDE w:val="0"/>
        <w:autoSpaceDN w:val="0"/>
        <w:adjustRightInd w:val="0"/>
        <w:spacing w:line="276" w:lineRule="auto"/>
        <w:contextualSpacing/>
        <w:jc w:val="both"/>
        <w:rPr>
          <w:rFonts w:ascii="Arial" w:hAnsi="Arial" w:cs="Arial"/>
          <w:sz w:val="22"/>
          <w:szCs w:val="22"/>
        </w:rPr>
      </w:pPr>
      <w:r w:rsidRPr="000F4F8B">
        <w:rPr>
          <w:rFonts w:ascii="Arial" w:hAnsi="Arial" w:cs="Arial"/>
          <w:sz w:val="22"/>
          <w:szCs w:val="22"/>
        </w:rPr>
        <w:lastRenderedPageBreak/>
        <w:t>Resolución 1016 de 1989. Por la cual se reglamenta la organización, funcionamiento y forma de los programas de salud ocupacional que deben desarrollar los patronos o empleadores en el país.</w:t>
      </w:r>
    </w:p>
    <w:p w14:paraId="39118802" w14:textId="77777777" w:rsidR="000F4F8B" w:rsidRPr="000F4F8B" w:rsidRDefault="000F4F8B" w:rsidP="000F4F8B">
      <w:pPr>
        <w:pStyle w:val="Prrafodelista"/>
        <w:widowControl w:val="0"/>
        <w:autoSpaceDE w:val="0"/>
        <w:autoSpaceDN w:val="0"/>
        <w:adjustRightInd w:val="0"/>
        <w:spacing w:line="276" w:lineRule="auto"/>
        <w:ind w:left="0"/>
        <w:contextualSpacing/>
        <w:jc w:val="both"/>
        <w:rPr>
          <w:rFonts w:ascii="Arial" w:hAnsi="Arial" w:cs="Arial"/>
          <w:sz w:val="22"/>
          <w:szCs w:val="22"/>
        </w:rPr>
      </w:pPr>
    </w:p>
    <w:p w14:paraId="709B984E" w14:textId="77777777" w:rsidR="005C13FB" w:rsidRDefault="005C13FB" w:rsidP="000F4F8B">
      <w:pPr>
        <w:pStyle w:val="Prrafodelista"/>
        <w:widowControl w:val="0"/>
        <w:numPr>
          <w:ilvl w:val="0"/>
          <w:numId w:val="38"/>
        </w:numPr>
        <w:autoSpaceDE w:val="0"/>
        <w:autoSpaceDN w:val="0"/>
        <w:adjustRightInd w:val="0"/>
        <w:spacing w:line="276" w:lineRule="auto"/>
        <w:contextualSpacing/>
        <w:jc w:val="both"/>
        <w:rPr>
          <w:rFonts w:ascii="Arial" w:hAnsi="Arial" w:cs="Arial"/>
          <w:sz w:val="22"/>
          <w:szCs w:val="22"/>
        </w:rPr>
      </w:pPr>
      <w:r w:rsidRPr="000F4F8B">
        <w:rPr>
          <w:rFonts w:ascii="Arial" w:hAnsi="Arial" w:cs="Arial"/>
          <w:sz w:val="22"/>
          <w:szCs w:val="22"/>
        </w:rPr>
        <w:t>Ley 1562 de 2012</w:t>
      </w:r>
      <w:r w:rsidR="000F4F8B">
        <w:rPr>
          <w:rFonts w:ascii="Arial" w:hAnsi="Arial" w:cs="Arial"/>
          <w:sz w:val="22"/>
          <w:szCs w:val="22"/>
        </w:rPr>
        <w:t>. P</w:t>
      </w:r>
      <w:r w:rsidR="000F4F8B" w:rsidRPr="000F4F8B">
        <w:rPr>
          <w:rFonts w:ascii="Arial" w:hAnsi="Arial" w:cs="Arial"/>
          <w:sz w:val="22"/>
          <w:szCs w:val="22"/>
        </w:rPr>
        <w:t>or la cual se modifica el sistema de riesgos laborales y se dictan otras disposiciones en materia de salud ocupacional".</w:t>
      </w:r>
    </w:p>
    <w:p w14:paraId="1C2ED18A" w14:textId="77777777" w:rsidR="000F4F8B" w:rsidRPr="000F4F8B" w:rsidRDefault="000F4F8B" w:rsidP="000F4F8B">
      <w:pPr>
        <w:pStyle w:val="Prrafodelista"/>
        <w:widowControl w:val="0"/>
        <w:autoSpaceDE w:val="0"/>
        <w:autoSpaceDN w:val="0"/>
        <w:adjustRightInd w:val="0"/>
        <w:spacing w:line="276" w:lineRule="auto"/>
        <w:ind w:left="0"/>
        <w:contextualSpacing/>
        <w:jc w:val="both"/>
        <w:rPr>
          <w:rFonts w:ascii="Arial" w:hAnsi="Arial" w:cs="Arial"/>
          <w:sz w:val="22"/>
          <w:szCs w:val="22"/>
        </w:rPr>
      </w:pPr>
    </w:p>
    <w:p w14:paraId="4B294F82" w14:textId="77777777" w:rsidR="005C13FB" w:rsidRDefault="005C13FB" w:rsidP="000F4F8B">
      <w:pPr>
        <w:pStyle w:val="Prrafodelista"/>
        <w:widowControl w:val="0"/>
        <w:numPr>
          <w:ilvl w:val="0"/>
          <w:numId w:val="38"/>
        </w:numPr>
        <w:autoSpaceDE w:val="0"/>
        <w:autoSpaceDN w:val="0"/>
        <w:adjustRightInd w:val="0"/>
        <w:spacing w:line="276" w:lineRule="auto"/>
        <w:contextualSpacing/>
        <w:jc w:val="both"/>
        <w:rPr>
          <w:rFonts w:ascii="Arial" w:hAnsi="Arial" w:cs="Arial"/>
          <w:sz w:val="22"/>
          <w:szCs w:val="22"/>
        </w:rPr>
      </w:pPr>
      <w:r w:rsidRPr="000F4F8B">
        <w:rPr>
          <w:rFonts w:ascii="Arial" w:hAnsi="Arial" w:cs="Arial"/>
          <w:sz w:val="22"/>
          <w:szCs w:val="22"/>
        </w:rPr>
        <w:t>Decreto 1072 de 2015</w:t>
      </w:r>
      <w:r w:rsidR="000F4F8B">
        <w:rPr>
          <w:rFonts w:ascii="Arial" w:hAnsi="Arial" w:cs="Arial"/>
          <w:sz w:val="22"/>
          <w:szCs w:val="22"/>
        </w:rPr>
        <w:t>.</w:t>
      </w:r>
      <w:r w:rsidR="000F4F8B" w:rsidRPr="000F4F8B">
        <w:rPr>
          <w:rFonts w:ascii="Arial" w:hAnsi="Arial" w:cs="Arial"/>
          <w:sz w:val="22"/>
          <w:szCs w:val="22"/>
        </w:rPr>
        <w:t xml:space="preserve"> Por medio del cual se expide el Decreto Único Reglamentario del Sector Trabajo</w:t>
      </w:r>
      <w:r w:rsidR="000F4F8B">
        <w:rPr>
          <w:rFonts w:ascii="Arial" w:hAnsi="Arial" w:cs="Arial"/>
          <w:sz w:val="22"/>
          <w:szCs w:val="22"/>
        </w:rPr>
        <w:t>.</w:t>
      </w:r>
    </w:p>
    <w:p w14:paraId="0ADC06CC" w14:textId="77777777" w:rsidR="000F4F8B" w:rsidRPr="000F4F8B" w:rsidRDefault="000F4F8B" w:rsidP="000F4F8B">
      <w:pPr>
        <w:pStyle w:val="Prrafodelista"/>
        <w:widowControl w:val="0"/>
        <w:autoSpaceDE w:val="0"/>
        <w:autoSpaceDN w:val="0"/>
        <w:adjustRightInd w:val="0"/>
        <w:spacing w:line="276" w:lineRule="auto"/>
        <w:ind w:left="0"/>
        <w:contextualSpacing/>
        <w:jc w:val="both"/>
        <w:rPr>
          <w:rFonts w:ascii="Arial" w:hAnsi="Arial" w:cs="Arial"/>
          <w:sz w:val="22"/>
          <w:szCs w:val="22"/>
        </w:rPr>
      </w:pPr>
    </w:p>
    <w:p w14:paraId="35FD680C" w14:textId="77777777" w:rsidR="005C13FB" w:rsidRDefault="005C13FB" w:rsidP="000F4F8B">
      <w:pPr>
        <w:pStyle w:val="Prrafodelista"/>
        <w:widowControl w:val="0"/>
        <w:numPr>
          <w:ilvl w:val="0"/>
          <w:numId w:val="38"/>
        </w:numPr>
        <w:autoSpaceDE w:val="0"/>
        <w:autoSpaceDN w:val="0"/>
        <w:adjustRightInd w:val="0"/>
        <w:spacing w:line="276" w:lineRule="auto"/>
        <w:contextualSpacing/>
        <w:jc w:val="both"/>
        <w:rPr>
          <w:rFonts w:ascii="Arial" w:hAnsi="Arial" w:cs="Arial"/>
          <w:sz w:val="22"/>
          <w:szCs w:val="22"/>
        </w:rPr>
      </w:pPr>
      <w:r w:rsidRPr="000F4F8B">
        <w:rPr>
          <w:rFonts w:ascii="Arial" w:hAnsi="Arial" w:cs="Arial"/>
          <w:sz w:val="22"/>
          <w:szCs w:val="22"/>
        </w:rPr>
        <w:t>Resolución 0312 de 2019</w:t>
      </w:r>
      <w:r w:rsidR="000F4F8B">
        <w:rPr>
          <w:rFonts w:ascii="Arial" w:hAnsi="Arial" w:cs="Arial"/>
          <w:sz w:val="22"/>
          <w:szCs w:val="22"/>
        </w:rPr>
        <w:t xml:space="preserve">. </w:t>
      </w:r>
      <w:r w:rsidR="000F4F8B" w:rsidRPr="000F4F8B">
        <w:rPr>
          <w:rFonts w:ascii="Arial" w:hAnsi="Arial" w:cs="Arial"/>
          <w:sz w:val="22"/>
          <w:szCs w:val="22"/>
        </w:rPr>
        <w:t>Por la cual se definen los Estándares Mínimos del Sistema de Gestión de la Seguridad y Salud en el Trabajo SG-SST</w:t>
      </w:r>
    </w:p>
    <w:p w14:paraId="558D6714" w14:textId="77777777" w:rsidR="000F4F8B" w:rsidRDefault="000F4F8B" w:rsidP="000F4F8B">
      <w:pPr>
        <w:pStyle w:val="Prrafodelista"/>
        <w:rPr>
          <w:rFonts w:ascii="Arial" w:hAnsi="Arial" w:cs="Arial"/>
          <w:sz w:val="22"/>
          <w:szCs w:val="22"/>
        </w:rPr>
      </w:pPr>
    </w:p>
    <w:p w14:paraId="2CB8587D" w14:textId="77777777" w:rsidR="000F4F8B" w:rsidRDefault="000F4F8B" w:rsidP="0055034F">
      <w:pPr>
        <w:pStyle w:val="Prrafodelista"/>
        <w:widowControl w:val="0"/>
        <w:numPr>
          <w:ilvl w:val="0"/>
          <w:numId w:val="38"/>
        </w:numPr>
        <w:autoSpaceDE w:val="0"/>
        <w:autoSpaceDN w:val="0"/>
        <w:adjustRightInd w:val="0"/>
        <w:spacing w:line="276" w:lineRule="auto"/>
        <w:contextualSpacing/>
        <w:jc w:val="both"/>
        <w:rPr>
          <w:rFonts w:ascii="Arial" w:hAnsi="Arial" w:cs="Arial"/>
          <w:sz w:val="22"/>
          <w:szCs w:val="22"/>
        </w:rPr>
      </w:pPr>
      <w:r>
        <w:rPr>
          <w:rFonts w:ascii="Arial" w:hAnsi="Arial" w:cs="Arial"/>
          <w:sz w:val="22"/>
          <w:szCs w:val="22"/>
        </w:rPr>
        <w:t xml:space="preserve">ISO 45001:2018. </w:t>
      </w:r>
      <w:r w:rsidRPr="000F4F8B">
        <w:rPr>
          <w:rFonts w:ascii="Arial" w:hAnsi="Arial" w:cs="Arial"/>
          <w:sz w:val="22"/>
          <w:szCs w:val="22"/>
        </w:rPr>
        <w:t>Sistema de Gestión de la Seguridad y Salud en el Trabajo SG-SST</w:t>
      </w:r>
      <w:r>
        <w:rPr>
          <w:rFonts w:ascii="Arial" w:hAnsi="Arial" w:cs="Arial"/>
          <w:sz w:val="22"/>
          <w:szCs w:val="22"/>
        </w:rPr>
        <w:t xml:space="preserve"> – Requisitos con orientación para su uso. </w:t>
      </w:r>
    </w:p>
    <w:p w14:paraId="37276E4E" w14:textId="77777777" w:rsidR="000F4F8B" w:rsidRDefault="000F4F8B" w:rsidP="000F4F8B">
      <w:pPr>
        <w:pStyle w:val="Prrafodelista"/>
        <w:rPr>
          <w:rFonts w:ascii="Arial" w:hAnsi="Arial" w:cs="Arial"/>
          <w:sz w:val="22"/>
          <w:szCs w:val="22"/>
        </w:rPr>
      </w:pPr>
    </w:p>
    <w:p w14:paraId="7EBF7754" w14:textId="77777777" w:rsidR="00FA6119" w:rsidRPr="006667A2" w:rsidRDefault="00FA6119" w:rsidP="00FA6119">
      <w:pPr>
        <w:spacing w:line="276" w:lineRule="auto"/>
        <w:jc w:val="both"/>
        <w:rPr>
          <w:rFonts w:ascii="Arial" w:hAnsi="Arial" w:cs="Arial"/>
          <w:sz w:val="22"/>
          <w:szCs w:val="22"/>
        </w:rPr>
      </w:pPr>
    </w:p>
    <w:p w14:paraId="1251DF48" w14:textId="77777777" w:rsidR="00230E65" w:rsidRPr="006667A2" w:rsidRDefault="00230E65" w:rsidP="00885040">
      <w:pPr>
        <w:spacing w:line="276" w:lineRule="auto"/>
        <w:jc w:val="both"/>
        <w:rPr>
          <w:rFonts w:ascii="Arial" w:hAnsi="Arial" w:cs="Arial"/>
          <w:sz w:val="22"/>
          <w:szCs w:val="22"/>
        </w:rPr>
      </w:pPr>
    </w:p>
    <w:p w14:paraId="69EF9A1B" w14:textId="77777777" w:rsidR="00BA3A88" w:rsidRDefault="00F903B0" w:rsidP="00BA3A88">
      <w:pPr>
        <w:pStyle w:val="Ttulo1"/>
        <w:numPr>
          <w:ilvl w:val="0"/>
          <w:numId w:val="1"/>
        </w:numPr>
        <w:spacing w:before="0" w:after="0" w:line="276" w:lineRule="auto"/>
        <w:jc w:val="both"/>
        <w:rPr>
          <w:sz w:val="22"/>
          <w:szCs w:val="22"/>
        </w:rPr>
      </w:pPr>
      <w:r w:rsidRPr="00BD3C14">
        <w:rPr>
          <w:sz w:val="22"/>
          <w:szCs w:val="22"/>
        </w:rPr>
        <w:t>DEFINICIONES</w:t>
      </w:r>
    </w:p>
    <w:p w14:paraId="27F7EC8E" w14:textId="77777777" w:rsidR="00901401" w:rsidRPr="00901401" w:rsidRDefault="00901401" w:rsidP="00901401"/>
    <w:p w14:paraId="6D3AC8E4" w14:textId="77777777" w:rsidR="00BD3C14" w:rsidRDefault="00B03B57" w:rsidP="00885040">
      <w:pPr>
        <w:pStyle w:val="Textoindependiente"/>
        <w:tabs>
          <w:tab w:val="left" w:pos="7230"/>
        </w:tabs>
        <w:spacing w:line="276" w:lineRule="auto"/>
        <w:rPr>
          <w:rFonts w:ascii="Arial" w:hAnsi="Arial" w:cs="Arial"/>
          <w:sz w:val="22"/>
          <w:szCs w:val="22"/>
        </w:rPr>
      </w:pPr>
      <w:r w:rsidRPr="006667A2">
        <w:rPr>
          <w:rFonts w:ascii="Arial" w:hAnsi="Arial" w:cs="Arial"/>
          <w:b/>
          <w:sz w:val="22"/>
          <w:szCs w:val="22"/>
        </w:rPr>
        <w:t>Accidentes de trabajo</w:t>
      </w:r>
      <w:r w:rsidR="00FA6119">
        <w:rPr>
          <w:rFonts w:ascii="Arial" w:hAnsi="Arial" w:cs="Arial"/>
          <w:b/>
          <w:sz w:val="22"/>
          <w:szCs w:val="22"/>
        </w:rPr>
        <w:t xml:space="preserve">: </w:t>
      </w:r>
      <w:r w:rsidR="005C703B" w:rsidRPr="006667A2">
        <w:rPr>
          <w:rFonts w:ascii="Arial" w:hAnsi="Arial" w:cs="Arial"/>
          <w:sz w:val="22"/>
          <w:szCs w:val="22"/>
        </w:rPr>
        <w:t>Suceso repentino que sobreviene por causa o con ocasión del trabajo y que produce en el trabajador una lesión orgánica, una perturbación funcional</w:t>
      </w:r>
      <w:r w:rsidR="00047F32" w:rsidRPr="006667A2">
        <w:rPr>
          <w:rFonts w:ascii="Arial" w:hAnsi="Arial" w:cs="Arial"/>
          <w:sz w:val="22"/>
          <w:szCs w:val="22"/>
        </w:rPr>
        <w:t xml:space="preserve"> o psiquiátrica</w:t>
      </w:r>
      <w:r w:rsidR="005C703B" w:rsidRPr="006667A2">
        <w:rPr>
          <w:rFonts w:ascii="Arial" w:hAnsi="Arial" w:cs="Arial"/>
          <w:sz w:val="22"/>
          <w:szCs w:val="22"/>
        </w:rPr>
        <w:t>, una invalidez o la muerte. Es también accidente de trabajo aquel que se produce durante la ejecución de órdenes del empleador, o durante la ejecución de una labor bajo su autoridad, incluso fuera del lugar y horas de trabajo (Decisión 584 de la Comunidad Andina de Naciones)</w:t>
      </w:r>
      <w:r w:rsidR="0043732F" w:rsidRPr="006667A2">
        <w:rPr>
          <w:rFonts w:ascii="Arial" w:hAnsi="Arial" w:cs="Arial"/>
          <w:sz w:val="22"/>
          <w:szCs w:val="22"/>
        </w:rPr>
        <w:t>.</w:t>
      </w:r>
    </w:p>
    <w:p w14:paraId="0339D3B5" w14:textId="77777777" w:rsidR="00FA6119" w:rsidRPr="006667A2" w:rsidRDefault="00FA6119" w:rsidP="00885040">
      <w:pPr>
        <w:pStyle w:val="Textoindependiente"/>
        <w:tabs>
          <w:tab w:val="left" w:pos="7230"/>
        </w:tabs>
        <w:spacing w:line="276" w:lineRule="auto"/>
        <w:rPr>
          <w:rFonts w:ascii="Arial" w:hAnsi="Arial" w:cs="Arial"/>
          <w:sz w:val="22"/>
          <w:szCs w:val="22"/>
        </w:rPr>
      </w:pPr>
    </w:p>
    <w:p w14:paraId="5C7B8A6A" w14:textId="77777777" w:rsidR="00BD3C14" w:rsidRDefault="005C703B" w:rsidP="00885040">
      <w:pPr>
        <w:pStyle w:val="Textoindependiente"/>
        <w:tabs>
          <w:tab w:val="left" w:pos="7230"/>
        </w:tabs>
        <w:spacing w:line="276" w:lineRule="auto"/>
        <w:rPr>
          <w:rFonts w:ascii="Arial" w:hAnsi="Arial" w:cs="Arial"/>
          <w:sz w:val="22"/>
          <w:szCs w:val="22"/>
        </w:rPr>
      </w:pPr>
      <w:r w:rsidRPr="006667A2">
        <w:rPr>
          <w:rFonts w:ascii="Arial" w:hAnsi="Arial" w:cs="Arial"/>
          <w:b/>
          <w:sz w:val="22"/>
          <w:szCs w:val="22"/>
        </w:rPr>
        <w:t>Actividad rutinaria</w:t>
      </w:r>
      <w:r w:rsidR="00FA6119">
        <w:rPr>
          <w:rFonts w:ascii="Arial" w:hAnsi="Arial" w:cs="Arial"/>
          <w:b/>
          <w:sz w:val="22"/>
          <w:szCs w:val="22"/>
        </w:rPr>
        <w:t xml:space="preserve">: </w:t>
      </w:r>
      <w:r w:rsidRPr="006667A2">
        <w:rPr>
          <w:rFonts w:ascii="Arial" w:hAnsi="Arial" w:cs="Arial"/>
          <w:sz w:val="22"/>
          <w:szCs w:val="22"/>
        </w:rPr>
        <w:t>Actividad que forma parte de un proceso de la organización, se ha planificado y es estandarizable</w:t>
      </w:r>
      <w:r w:rsidR="0043732F" w:rsidRPr="006667A2">
        <w:rPr>
          <w:rFonts w:ascii="Arial" w:hAnsi="Arial" w:cs="Arial"/>
          <w:sz w:val="22"/>
          <w:szCs w:val="22"/>
        </w:rPr>
        <w:t>.</w:t>
      </w:r>
    </w:p>
    <w:p w14:paraId="0A79DF2D" w14:textId="77777777" w:rsidR="00FA6119" w:rsidRPr="006667A2" w:rsidRDefault="00FA6119" w:rsidP="00885040">
      <w:pPr>
        <w:pStyle w:val="Textoindependiente"/>
        <w:tabs>
          <w:tab w:val="left" w:pos="7230"/>
        </w:tabs>
        <w:spacing w:line="276" w:lineRule="auto"/>
        <w:rPr>
          <w:rFonts w:ascii="Arial" w:hAnsi="Arial" w:cs="Arial"/>
          <w:sz w:val="22"/>
          <w:szCs w:val="22"/>
        </w:rPr>
      </w:pPr>
    </w:p>
    <w:p w14:paraId="00738397" w14:textId="77777777" w:rsidR="00901401" w:rsidRDefault="005C703B" w:rsidP="00885040">
      <w:pPr>
        <w:pStyle w:val="Textoindependiente"/>
        <w:tabs>
          <w:tab w:val="left" w:pos="7230"/>
        </w:tabs>
        <w:spacing w:line="276" w:lineRule="auto"/>
        <w:rPr>
          <w:rFonts w:ascii="Arial" w:hAnsi="Arial" w:cs="Arial"/>
          <w:sz w:val="22"/>
          <w:szCs w:val="22"/>
        </w:rPr>
      </w:pPr>
      <w:r w:rsidRPr="006667A2">
        <w:rPr>
          <w:rFonts w:ascii="Arial" w:hAnsi="Arial" w:cs="Arial"/>
          <w:b/>
          <w:sz w:val="22"/>
          <w:szCs w:val="22"/>
        </w:rPr>
        <w:t>Actividad no rutinaria</w:t>
      </w:r>
      <w:r w:rsidR="00FA6119">
        <w:rPr>
          <w:rFonts w:ascii="Arial" w:hAnsi="Arial" w:cs="Arial"/>
          <w:b/>
          <w:sz w:val="22"/>
          <w:szCs w:val="22"/>
        </w:rPr>
        <w:t xml:space="preserve">: </w:t>
      </w:r>
      <w:r w:rsidRPr="006667A2">
        <w:rPr>
          <w:rFonts w:ascii="Arial" w:hAnsi="Arial" w:cs="Arial"/>
          <w:sz w:val="22"/>
          <w:szCs w:val="22"/>
        </w:rPr>
        <w:t>Actividad no se ha planificado ni estandarizado dentro de un proceso de la organización o actividad que la organización determine como no rutinaria por su baja frecuencia de ejecución</w:t>
      </w:r>
      <w:r w:rsidR="0043732F" w:rsidRPr="006667A2">
        <w:rPr>
          <w:rFonts w:ascii="Arial" w:hAnsi="Arial" w:cs="Arial"/>
          <w:sz w:val="22"/>
          <w:szCs w:val="22"/>
        </w:rPr>
        <w:t>.</w:t>
      </w:r>
    </w:p>
    <w:p w14:paraId="6A8BDAD8" w14:textId="77777777" w:rsidR="00FA6119" w:rsidRPr="006667A2" w:rsidRDefault="00FA6119" w:rsidP="00885040">
      <w:pPr>
        <w:pStyle w:val="Textoindependiente"/>
        <w:tabs>
          <w:tab w:val="left" w:pos="7230"/>
        </w:tabs>
        <w:spacing w:line="276" w:lineRule="auto"/>
        <w:rPr>
          <w:rFonts w:ascii="Arial" w:hAnsi="Arial" w:cs="Arial"/>
          <w:sz w:val="22"/>
          <w:szCs w:val="22"/>
        </w:rPr>
      </w:pPr>
    </w:p>
    <w:p w14:paraId="12578A02" w14:textId="77777777" w:rsidR="00BD3C14" w:rsidRDefault="005C703B" w:rsidP="00885040">
      <w:pPr>
        <w:pStyle w:val="Textoindependiente"/>
        <w:tabs>
          <w:tab w:val="left" w:pos="7230"/>
        </w:tabs>
        <w:spacing w:line="276" w:lineRule="auto"/>
        <w:rPr>
          <w:rFonts w:ascii="Arial" w:hAnsi="Arial" w:cs="Arial"/>
          <w:sz w:val="22"/>
          <w:szCs w:val="22"/>
        </w:rPr>
      </w:pPr>
      <w:r w:rsidRPr="006667A2">
        <w:rPr>
          <w:rFonts w:ascii="Arial" w:hAnsi="Arial" w:cs="Arial"/>
          <w:b/>
          <w:sz w:val="22"/>
          <w:szCs w:val="22"/>
        </w:rPr>
        <w:t>Análisis del riesgo</w:t>
      </w:r>
      <w:r w:rsidR="00FA6119">
        <w:rPr>
          <w:rFonts w:ascii="Arial" w:hAnsi="Arial" w:cs="Arial"/>
          <w:b/>
          <w:sz w:val="22"/>
          <w:szCs w:val="22"/>
        </w:rPr>
        <w:t xml:space="preserve">: </w:t>
      </w:r>
      <w:r w:rsidRPr="006667A2">
        <w:rPr>
          <w:rFonts w:ascii="Arial" w:hAnsi="Arial" w:cs="Arial"/>
          <w:sz w:val="22"/>
          <w:szCs w:val="22"/>
        </w:rPr>
        <w:t>Proceso para comprender la naturaleza del riesgo (véase el numeral 2.31) y para determinar el nivel del riesgo</w:t>
      </w:r>
      <w:r w:rsidR="0043732F" w:rsidRPr="006667A2">
        <w:rPr>
          <w:rFonts w:ascii="Arial" w:hAnsi="Arial" w:cs="Arial"/>
          <w:sz w:val="22"/>
          <w:szCs w:val="22"/>
        </w:rPr>
        <w:t>.</w:t>
      </w:r>
      <w:r w:rsidR="00FF6B11" w:rsidRPr="006667A2">
        <w:rPr>
          <w:rFonts w:ascii="Arial" w:hAnsi="Arial" w:cs="Arial"/>
          <w:sz w:val="22"/>
          <w:szCs w:val="22"/>
        </w:rPr>
        <w:t xml:space="preserve"> (V</w:t>
      </w:r>
      <w:r w:rsidRPr="006667A2">
        <w:rPr>
          <w:rFonts w:ascii="Arial" w:hAnsi="Arial" w:cs="Arial"/>
          <w:sz w:val="22"/>
          <w:szCs w:val="22"/>
        </w:rPr>
        <w:t>éase el numeral 2.25) (ISO 31000)</w:t>
      </w:r>
    </w:p>
    <w:p w14:paraId="43561F21" w14:textId="77777777" w:rsidR="00C71123" w:rsidRPr="006667A2" w:rsidRDefault="00C71123" w:rsidP="00885040">
      <w:pPr>
        <w:pStyle w:val="Textoindependiente"/>
        <w:tabs>
          <w:tab w:val="left" w:pos="7230"/>
        </w:tabs>
        <w:spacing w:line="276" w:lineRule="auto"/>
        <w:rPr>
          <w:rFonts w:ascii="Arial" w:hAnsi="Arial" w:cs="Arial"/>
          <w:sz w:val="22"/>
          <w:szCs w:val="22"/>
        </w:rPr>
      </w:pPr>
    </w:p>
    <w:p w14:paraId="59F51BDD" w14:textId="77777777" w:rsidR="00BD3C14" w:rsidRDefault="00B03B57" w:rsidP="00885040">
      <w:pPr>
        <w:pStyle w:val="Textoindependiente"/>
        <w:tabs>
          <w:tab w:val="left" w:pos="7230"/>
        </w:tabs>
        <w:spacing w:line="276" w:lineRule="auto"/>
        <w:rPr>
          <w:rFonts w:ascii="Arial" w:hAnsi="Arial" w:cs="Arial"/>
          <w:sz w:val="22"/>
          <w:szCs w:val="22"/>
        </w:rPr>
      </w:pPr>
      <w:r w:rsidRPr="006667A2">
        <w:rPr>
          <w:rFonts w:ascii="Arial" w:hAnsi="Arial" w:cs="Arial"/>
          <w:b/>
          <w:sz w:val="22"/>
          <w:szCs w:val="22"/>
        </w:rPr>
        <w:t>Consecuencias</w:t>
      </w:r>
      <w:r w:rsidR="00FA6119">
        <w:rPr>
          <w:rFonts w:ascii="Arial" w:hAnsi="Arial" w:cs="Arial"/>
          <w:b/>
          <w:sz w:val="22"/>
          <w:szCs w:val="22"/>
        </w:rPr>
        <w:t xml:space="preserve">: </w:t>
      </w:r>
      <w:r w:rsidR="005C703B" w:rsidRPr="006667A2">
        <w:rPr>
          <w:rFonts w:ascii="Arial" w:hAnsi="Arial" w:cs="Arial"/>
          <w:sz w:val="22"/>
          <w:szCs w:val="22"/>
        </w:rPr>
        <w:t>Resultado, en términos de lesión o enfermedad, de la materialización de un riesgo, expresado cualitativa o cuantitativamente</w:t>
      </w:r>
      <w:r w:rsidRPr="006667A2">
        <w:rPr>
          <w:rFonts w:ascii="Arial" w:hAnsi="Arial" w:cs="Arial"/>
          <w:sz w:val="22"/>
          <w:szCs w:val="22"/>
        </w:rPr>
        <w:t>.</w:t>
      </w:r>
    </w:p>
    <w:p w14:paraId="2B3AD630" w14:textId="77777777" w:rsidR="00FA6119" w:rsidRPr="006667A2" w:rsidRDefault="00FA6119" w:rsidP="00885040">
      <w:pPr>
        <w:pStyle w:val="Textoindependiente"/>
        <w:tabs>
          <w:tab w:val="left" w:pos="7230"/>
        </w:tabs>
        <w:spacing w:line="276" w:lineRule="auto"/>
        <w:rPr>
          <w:rFonts w:ascii="Arial" w:hAnsi="Arial" w:cs="Arial"/>
          <w:sz w:val="22"/>
          <w:szCs w:val="22"/>
        </w:rPr>
      </w:pPr>
    </w:p>
    <w:p w14:paraId="0B37AE4E" w14:textId="77777777" w:rsidR="0043732F" w:rsidRDefault="005C703B" w:rsidP="00885040">
      <w:pPr>
        <w:pStyle w:val="Textoindependiente"/>
        <w:tabs>
          <w:tab w:val="left" w:pos="7230"/>
        </w:tabs>
        <w:spacing w:line="276" w:lineRule="auto"/>
        <w:rPr>
          <w:rFonts w:ascii="Arial" w:hAnsi="Arial" w:cs="Arial"/>
          <w:sz w:val="22"/>
          <w:szCs w:val="22"/>
        </w:rPr>
      </w:pPr>
      <w:r w:rsidRPr="006667A2">
        <w:rPr>
          <w:rFonts w:ascii="Arial" w:hAnsi="Arial" w:cs="Arial"/>
          <w:b/>
          <w:sz w:val="22"/>
          <w:szCs w:val="22"/>
        </w:rPr>
        <w:t>Competencia</w:t>
      </w:r>
      <w:r w:rsidR="00FA6119">
        <w:rPr>
          <w:rFonts w:ascii="Arial" w:hAnsi="Arial" w:cs="Arial"/>
          <w:b/>
          <w:sz w:val="22"/>
          <w:szCs w:val="22"/>
        </w:rPr>
        <w:t xml:space="preserve">: </w:t>
      </w:r>
      <w:r w:rsidRPr="006667A2">
        <w:rPr>
          <w:rFonts w:ascii="Arial" w:hAnsi="Arial" w:cs="Arial"/>
          <w:sz w:val="22"/>
          <w:szCs w:val="22"/>
        </w:rPr>
        <w:t>Atributos personales y aptitud demostrada para aplicar conocimientos y habilidades</w:t>
      </w:r>
      <w:r w:rsidR="0043732F" w:rsidRPr="006667A2">
        <w:rPr>
          <w:rFonts w:ascii="Arial" w:hAnsi="Arial" w:cs="Arial"/>
          <w:sz w:val="22"/>
          <w:szCs w:val="22"/>
        </w:rPr>
        <w:t>.</w:t>
      </w:r>
    </w:p>
    <w:p w14:paraId="7226A905" w14:textId="77777777" w:rsidR="00FA6119" w:rsidRPr="006667A2" w:rsidRDefault="00FA6119" w:rsidP="00885040">
      <w:pPr>
        <w:pStyle w:val="Textoindependiente"/>
        <w:tabs>
          <w:tab w:val="left" w:pos="7230"/>
        </w:tabs>
        <w:spacing w:line="276" w:lineRule="auto"/>
        <w:rPr>
          <w:rFonts w:ascii="Arial" w:hAnsi="Arial" w:cs="Arial"/>
          <w:sz w:val="22"/>
          <w:szCs w:val="22"/>
        </w:rPr>
      </w:pPr>
    </w:p>
    <w:p w14:paraId="502F17FB" w14:textId="012C12AA" w:rsidR="00FF6B11" w:rsidRPr="006667A2" w:rsidRDefault="0043732F" w:rsidP="00885040">
      <w:pPr>
        <w:pStyle w:val="Textoindependiente"/>
        <w:tabs>
          <w:tab w:val="left" w:pos="7230"/>
        </w:tabs>
        <w:spacing w:line="276" w:lineRule="auto"/>
        <w:rPr>
          <w:rFonts w:ascii="Arial" w:hAnsi="Arial" w:cs="Arial"/>
          <w:sz w:val="22"/>
          <w:szCs w:val="22"/>
        </w:rPr>
      </w:pPr>
      <w:r w:rsidRPr="006667A2">
        <w:rPr>
          <w:rFonts w:ascii="Arial" w:hAnsi="Arial" w:cs="Arial"/>
          <w:b/>
          <w:sz w:val="22"/>
          <w:szCs w:val="22"/>
        </w:rPr>
        <w:t>Diagnó</w:t>
      </w:r>
      <w:r w:rsidR="00B03B57" w:rsidRPr="006667A2">
        <w:rPr>
          <w:rFonts w:ascii="Arial" w:hAnsi="Arial" w:cs="Arial"/>
          <w:b/>
          <w:sz w:val="22"/>
          <w:szCs w:val="22"/>
        </w:rPr>
        <w:t>stico de condiciones de tr</w:t>
      </w:r>
      <w:r w:rsidRPr="006667A2">
        <w:rPr>
          <w:rFonts w:ascii="Arial" w:hAnsi="Arial" w:cs="Arial"/>
          <w:b/>
          <w:sz w:val="22"/>
          <w:szCs w:val="22"/>
        </w:rPr>
        <w:t xml:space="preserve">abajo o </w:t>
      </w:r>
      <w:r w:rsidR="007703EF" w:rsidRPr="006667A2">
        <w:rPr>
          <w:rFonts w:ascii="Arial" w:hAnsi="Arial" w:cs="Arial"/>
          <w:b/>
          <w:sz w:val="22"/>
          <w:szCs w:val="22"/>
        </w:rPr>
        <w:t>identificación de</w:t>
      </w:r>
      <w:r w:rsidR="0055034F">
        <w:rPr>
          <w:rFonts w:ascii="Arial" w:hAnsi="Arial" w:cs="Arial"/>
          <w:b/>
          <w:sz w:val="22"/>
          <w:szCs w:val="22"/>
        </w:rPr>
        <w:t xml:space="preserve"> </w:t>
      </w:r>
      <w:proofErr w:type="gramStart"/>
      <w:r w:rsidR="004F3450" w:rsidRPr="006667A2">
        <w:rPr>
          <w:rFonts w:ascii="Arial" w:hAnsi="Arial" w:cs="Arial"/>
          <w:b/>
          <w:sz w:val="22"/>
          <w:szCs w:val="22"/>
        </w:rPr>
        <w:t xml:space="preserve">peligros,  </w:t>
      </w:r>
      <w:r w:rsidR="00C76B07" w:rsidRPr="006667A2">
        <w:rPr>
          <w:rFonts w:ascii="Arial" w:hAnsi="Arial" w:cs="Arial"/>
          <w:b/>
          <w:sz w:val="22"/>
          <w:szCs w:val="22"/>
        </w:rPr>
        <w:t xml:space="preserve"> </w:t>
      </w:r>
      <w:proofErr w:type="gramEnd"/>
      <w:r w:rsidR="00C76B07" w:rsidRPr="006667A2">
        <w:rPr>
          <w:rFonts w:ascii="Arial" w:hAnsi="Arial" w:cs="Arial"/>
          <w:b/>
          <w:sz w:val="22"/>
          <w:szCs w:val="22"/>
        </w:rPr>
        <w:t xml:space="preserve">              </w:t>
      </w:r>
      <w:r w:rsidR="007703EF" w:rsidRPr="006667A2">
        <w:rPr>
          <w:rFonts w:ascii="Arial" w:hAnsi="Arial" w:cs="Arial"/>
          <w:b/>
          <w:sz w:val="22"/>
          <w:szCs w:val="22"/>
        </w:rPr>
        <w:t>evaluación y valoración de los riesgos</w:t>
      </w:r>
      <w:r w:rsidR="00FA6119">
        <w:rPr>
          <w:rFonts w:ascii="Arial" w:hAnsi="Arial" w:cs="Arial"/>
          <w:b/>
          <w:sz w:val="22"/>
          <w:szCs w:val="22"/>
        </w:rPr>
        <w:t xml:space="preserve">: </w:t>
      </w:r>
      <w:r w:rsidR="005C703B" w:rsidRPr="006667A2">
        <w:rPr>
          <w:rFonts w:ascii="Arial" w:hAnsi="Arial" w:cs="Arial"/>
          <w:sz w:val="22"/>
          <w:szCs w:val="22"/>
        </w:rPr>
        <w:t>Resultado del procedimiento sistemático para id</w:t>
      </w:r>
      <w:r w:rsidR="00FF6B11" w:rsidRPr="006667A2">
        <w:rPr>
          <w:rFonts w:ascii="Arial" w:hAnsi="Arial" w:cs="Arial"/>
          <w:sz w:val="22"/>
          <w:szCs w:val="22"/>
        </w:rPr>
        <w:t>entificar, localizar y valorar “</w:t>
      </w:r>
      <w:r w:rsidR="005C703B" w:rsidRPr="006667A2">
        <w:rPr>
          <w:rFonts w:ascii="Arial" w:hAnsi="Arial" w:cs="Arial"/>
          <w:sz w:val="22"/>
          <w:szCs w:val="22"/>
        </w:rPr>
        <w:t xml:space="preserve">aquellos elementos, peligros o factores que tienen influencia significativa en la generación de riesgos para la seguridad y salud de los trabajadores. Quedan específicamente incluidos en esta definición: </w:t>
      </w:r>
    </w:p>
    <w:p w14:paraId="39B7D911" w14:textId="77777777" w:rsidR="00FF6B11" w:rsidRPr="006667A2" w:rsidRDefault="00FF6B11" w:rsidP="00885040">
      <w:pPr>
        <w:pStyle w:val="Textoindependiente"/>
        <w:tabs>
          <w:tab w:val="left" w:pos="7230"/>
        </w:tabs>
        <w:spacing w:line="276" w:lineRule="auto"/>
        <w:rPr>
          <w:rFonts w:ascii="Arial" w:hAnsi="Arial" w:cs="Arial"/>
          <w:sz w:val="22"/>
          <w:szCs w:val="22"/>
        </w:rPr>
      </w:pPr>
      <w:r w:rsidRPr="006667A2">
        <w:rPr>
          <w:rFonts w:ascii="Arial" w:hAnsi="Arial" w:cs="Arial"/>
          <w:sz w:val="22"/>
          <w:szCs w:val="22"/>
        </w:rPr>
        <w:t xml:space="preserve">a). </w:t>
      </w:r>
      <w:r w:rsidR="005C703B" w:rsidRPr="006667A2">
        <w:rPr>
          <w:rFonts w:ascii="Arial" w:hAnsi="Arial" w:cs="Arial"/>
          <w:sz w:val="22"/>
          <w:szCs w:val="22"/>
        </w:rPr>
        <w:t>Las características generales de los locales, instalaciones, equipos, productos y demás útiles existentes en el lugar de trabajo</w:t>
      </w:r>
      <w:r w:rsidRPr="006667A2">
        <w:rPr>
          <w:rFonts w:ascii="Arial" w:hAnsi="Arial" w:cs="Arial"/>
          <w:sz w:val="22"/>
          <w:szCs w:val="22"/>
        </w:rPr>
        <w:t>.</w:t>
      </w:r>
    </w:p>
    <w:p w14:paraId="5D0F35B2" w14:textId="77777777" w:rsidR="00FF6B11" w:rsidRPr="006667A2" w:rsidRDefault="00FF6B11" w:rsidP="00885040">
      <w:pPr>
        <w:pStyle w:val="Textoindependiente"/>
        <w:tabs>
          <w:tab w:val="left" w:pos="7230"/>
        </w:tabs>
        <w:spacing w:line="276" w:lineRule="auto"/>
        <w:rPr>
          <w:rFonts w:ascii="Arial" w:hAnsi="Arial" w:cs="Arial"/>
          <w:sz w:val="22"/>
          <w:szCs w:val="22"/>
        </w:rPr>
      </w:pPr>
      <w:r w:rsidRPr="006667A2">
        <w:rPr>
          <w:rFonts w:ascii="Arial" w:hAnsi="Arial" w:cs="Arial"/>
          <w:sz w:val="22"/>
          <w:szCs w:val="22"/>
        </w:rPr>
        <w:t xml:space="preserve">b). </w:t>
      </w:r>
      <w:r w:rsidR="005C703B" w:rsidRPr="006667A2">
        <w:rPr>
          <w:rFonts w:ascii="Arial" w:hAnsi="Arial" w:cs="Arial"/>
          <w:sz w:val="22"/>
          <w:szCs w:val="22"/>
        </w:rPr>
        <w:t>La naturaleza de los peligros físicos, químicos y biológicos presentes en el ambiente de trabajo, y sus correspondientes intensidades, concentraciones o niveles de presencia</w:t>
      </w:r>
      <w:r w:rsidRPr="006667A2">
        <w:rPr>
          <w:rFonts w:ascii="Arial" w:hAnsi="Arial" w:cs="Arial"/>
          <w:sz w:val="22"/>
          <w:szCs w:val="22"/>
        </w:rPr>
        <w:t>.</w:t>
      </w:r>
    </w:p>
    <w:p w14:paraId="2B8BC34F" w14:textId="77777777" w:rsidR="00FF6B11" w:rsidRPr="006667A2" w:rsidRDefault="00FF6B11" w:rsidP="00885040">
      <w:pPr>
        <w:pStyle w:val="Textoindependiente"/>
        <w:tabs>
          <w:tab w:val="left" w:pos="7230"/>
        </w:tabs>
        <w:spacing w:line="276" w:lineRule="auto"/>
        <w:rPr>
          <w:rFonts w:ascii="Arial" w:hAnsi="Arial" w:cs="Arial"/>
          <w:sz w:val="22"/>
          <w:szCs w:val="22"/>
        </w:rPr>
      </w:pPr>
      <w:r w:rsidRPr="006667A2">
        <w:rPr>
          <w:rFonts w:ascii="Arial" w:hAnsi="Arial" w:cs="Arial"/>
          <w:sz w:val="22"/>
          <w:szCs w:val="22"/>
        </w:rPr>
        <w:t xml:space="preserve">c). </w:t>
      </w:r>
      <w:r w:rsidR="005C703B" w:rsidRPr="006667A2">
        <w:rPr>
          <w:rFonts w:ascii="Arial" w:hAnsi="Arial" w:cs="Arial"/>
          <w:sz w:val="22"/>
          <w:szCs w:val="22"/>
        </w:rPr>
        <w:t>Los procedimientos para la utilización de los peligros citados en el apartado anterior, que influyan en la generación de riesgos para los trabajadores; y</w:t>
      </w:r>
    </w:p>
    <w:p w14:paraId="2BD078C7" w14:textId="77777777" w:rsidR="00BD3C14" w:rsidRDefault="005C703B" w:rsidP="00BD3C14">
      <w:pPr>
        <w:pStyle w:val="Textoindependiente"/>
        <w:tabs>
          <w:tab w:val="left" w:pos="7230"/>
        </w:tabs>
        <w:spacing w:line="276" w:lineRule="auto"/>
        <w:rPr>
          <w:rFonts w:ascii="Arial" w:hAnsi="Arial" w:cs="Arial"/>
          <w:sz w:val="22"/>
          <w:szCs w:val="22"/>
        </w:rPr>
      </w:pPr>
      <w:r w:rsidRPr="006667A2">
        <w:rPr>
          <w:rFonts w:ascii="Arial" w:hAnsi="Arial" w:cs="Arial"/>
          <w:sz w:val="22"/>
          <w:szCs w:val="22"/>
        </w:rPr>
        <w:t>d)</w:t>
      </w:r>
      <w:r w:rsidR="00FF6B11" w:rsidRPr="006667A2">
        <w:rPr>
          <w:rFonts w:ascii="Arial" w:hAnsi="Arial" w:cs="Arial"/>
          <w:sz w:val="22"/>
          <w:szCs w:val="22"/>
        </w:rPr>
        <w:t>. L</w:t>
      </w:r>
      <w:r w:rsidRPr="006667A2">
        <w:rPr>
          <w:rFonts w:ascii="Arial" w:hAnsi="Arial" w:cs="Arial"/>
          <w:sz w:val="22"/>
          <w:szCs w:val="22"/>
        </w:rPr>
        <w:t>a organización y ordenamiento de las labores incluidos los factores ergonómicos y psicosociales” (Decisión 584 de la Comunidad Andina de Naciones)</w:t>
      </w:r>
      <w:r w:rsidR="00C71123">
        <w:rPr>
          <w:rFonts w:ascii="Arial" w:hAnsi="Arial" w:cs="Arial"/>
          <w:sz w:val="22"/>
          <w:szCs w:val="22"/>
        </w:rPr>
        <w:t>.</w:t>
      </w:r>
    </w:p>
    <w:p w14:paraId="77B64447" w14:textId="77777777" w:rsidR="00FA6119" w:rsidRPr="006667A2" w:rsidRDefault="00FA6119" w:rsidP="00BD3C14">
      <w:pPr>
        <w:pStyle w:val="Textoindependiente"/>
        <w:tabs>
          <w:tab w:val="left" w:pos="7230"/>
        </w:tabs>
        <w:spacing w:line="276" w:lineRule="auto"/>
        <w:rPr>
          <w:rFonts w:ascii="Arial" w:hAnsi="Arial" w:cs="Arial"/>
          <w:sz w:val="22"/>
          <w:szCs w:val="22"/>
        </w:rPr>
      </w:pPr>
    </w:p>
    <w:p w14:paraId="26665DC4" w14:textId="77777777" w:rsidR="00BD3C14" w:rsidRDefault="003E3B20" w:rsidP="00885040">
      <w:pPr>
        <w:spacing w:line="276" w:lineRule="auto"/>
        <w:jc w:val="both"/>
        <w:rPr>
          <w:rFonts w:ascii="Arial" w:hAnsi="Arial" w:cs="Arial"/>
          <w:sz w:val="22"/>
          <w:szCs w:val="22"/>
        </w:rPr>
      </w:pPr>
      <w:r w:rsidRPr="006667A2">
        <w:rPr>
          <w:rFonts w:ascii="Arial" w:hAnsi="Arial" w:cs="Arial"/>
          <w:b/>
          <w:sz w:val="22"/>
          <w:szCs w:val="22"/>
        </w:rPr>
        <w:t>Diagnóstico de condiciones de salud</w:t>
      </w:r>
      <w:r w:rsidR="00FA6119">
        <w:rPr>
          <w:rFonts w:ascii="Arial" w:hAnsi="Arial" w:cs="Arial"/>
          <w:b/>
          <w:sz w:val="22"/>
          <w:szCs w:val="22"/>
        </w:rPr>
        <w:t xml:space="preserve">: </w:t>
      </w:r>
      <w:r w:rsidRPr="006667A2">
        <w:rPr>
          <w:rFonts w:ascii="Arial" w:hAnsi="Arial" w:cs="Arial"/>
          <w:sz w:val="22"/>
          <w:szCs w:val="22"/>
        </w:rPr>
        <w:t>Resultado del procedimiento sistemático para determinar “el conjunto de variables objetivas de orden fisiológico, psicológico y sociocultural que determinan el perfil socio demográfico y de morbilidad de la población trabajadora” (Decisión 584</w:t>
      </w:r>
      <w:r w:rsidR="00C76B07" w:rsidRPr="006667A2">
        <w:rPr>
          <w:rFonts w:ascii="Arial" w:hAnsi="Arial" w:cs="Arial"/>
          <w:sz w:val="22"/>
          <w:szCs w:val="22"/>
        </w:rPr>
        <w:t xml:space="preserve"> </w:t>
      </w:r>
      <w:r w:rsidRPr="006667A2">
        <w:rPr>
          <w:rFonts w:ascii="Arial" w:hAnsi="Arial" w:cs="Arial"/>
          <w:sz w:val="22"/>
          <w:szCs w:val="22"/>
        </w:rPr>
        <w:t>de la Comunidad Andina de Naciones)</w:t>
      </w:r>
      <w:r w:rsidR="00885040" w:rsidRPr="006667A2">
        <w:rPr>
          <w:rFonts w:ascii="Arial" w:hAnsi="Arial" w:cs="Arial"/>
          <w:sz w:val="22"/>
          <w:szCs w:val="22"/>
        </w:rPr>
        <w:t>.</w:t>
      </w:r>
    </w:p>
    <w:p w14:paraId="4027F95A" w14:textId="77777777" w:rsidR="00FA6119" w:rsidRPr="006667A2" w:rsidRDefault="00FA6119" w:rsidP="00885040">
      <w:pPr>
        <w:spacing w:line="276" w:lineRule="auto"/>
        <w:jc w:val="both"/>
        <w:rPr>
          <w:rFonts w:ascii="Arial" w:hAnsi="Arial" w:cs="Arial"/>
          <w:sz w:val="22"/>
          <w:szCs w:val="22"/>
        </w:rPr>
      </w:pPr>
    </w:p>
    <w:p w14:paraId="5895C0AB" w14:textId="77777777" w:rsidR="00A05785" w:rsidRDefault="00A05785" w:rsidP="00885040">
      <w:pPr>
        <w:spacing w:line="276" w:lineRule="auto"/>
        <w:jc w:val="both"/>
        <w:rPr>
          <w:rFonts w:ascii="Arial" w:hAnsi="Arial" w:cs="Arial"/>
          <w:sz w:val="22"/>
          <w:szCs w:val="22"/>
        </w:rPr>
      </w:pPr>
      <w:r w:rsidRPr="006667A2">
        <w:rPr>
          <w:rFonts w:ascii="Arial" w:hAnsi="Arial" w:cs="Arial"/>
          <w:b/>
          <w:sz w:val="22"/>
          <w:szCs w:val="22"/>
        </w:rPr>
        <w:t>Elemento de Protección Personal (EPP)</w:t>
      </w:r>
      <w:r w:rsidR="00FA6119">
        <w:rPr>
          <w:rFonts w:ascii="Arial" w:hAnsi="Arial" w:cs="Arial"/>
          <w:b/>
          <w:sz w:val="22"/>
          <w:szCs w:val="22"/>
        </w:rPr>
        <w:t xml:space="preserve">: </w:t>
      </w:r>
      <w:r w:rsidRPr="006667A2">
        <w:rPr>
          <w:rFonts w:ascii="Arial" w:hAnsi="Arial" w:cs="Arial"/>
          <w:sz w:val="22"/>
          <w:szCs w:val="22"/>
        </w:rPr>
        <w:t>Dispositivo que sirve como barrera entre un peligro y alguna parte del cuerpo de una persona</w:t>
      </w:r>
      <w:r w:rsidR="00FA6119">
        <w:rPr>
          <w:rFonts w:ascii="Arial" w:hAnsi="Arial" w:cs="Arial"/>
          <w:sz w:val="22"/>
          <w:szCs w:val="22"/>
        </w:rPr>
        <w:t>.</w:t>
      </w:r>
    </w:p>
    <w:p w14:paraId="040D4B33" w14:textId="77777777" w:rsidR="00FA6119" w:rsidRDefault="00FA6119" w:rsidP="00885040">
      <w:pPr>
        <w:spacing w:line="276" w:lineRule="auto"/>
        <w:jc w:val="both"/>
        <w:rPr>
          <w:rFonts w:ascii="Arial" w:hAnsi="Arial" w:cs="Arial"/>
          <w:sz w:val="22"/>
          <w:szCs w:val="22"/>
        </w:rPr>
      </w:pPr>
    </w:p>
    <w:p w14:paraId="0D0A864C" w14:textId="77777777" w:rsidR="00BD3C14" w:rsidRDefault="00D43DF1" w:rsidP="00BD3C14">
      <w:pPr>
        <w:spacing w:line="276" w:lineRule="auto"/>
        <w:jc w:val="both"/>
        <w:rPr>
          <w:rFonts w:ascii="Arial" w:hAnsi="Arial" w:cs="Arial"/>
          <w:sz w:val="22"/>
          <w:szCs w:val="22"/>
        </w:rPr>
      </w:pPr>
      <w:r w:rsidRPr="006667A2">
        <w:rPr>
          <w:rFonts w:ascii="Arial" w:hAnsi="Arial" w:cs="Arial"/>
          <w:b/>
          <w:sz w:val="22"/>
          <w:szCs w:val="22"/>
        </w:rPr>
        <w:t>Enfermedad</w:t>
      </w:r>
      <w:r w:rsidR="00605A41">
        <w:rPr>
          <w:rFonts w:ascii="Arial" w:hAnsi="Arial" w:cs="Arial"/>
          <w:b/>
          <w:sz w:val="22"/>
          <w:szCs w:val="22"/>
        </w:rPr>
        <w:t xml:space="preserve">: </w:t>
      </w:r>
      <w:r w:rsidRPr="006667A2">
        <w:rPr>
          <w:rFonts w:ascii="Arial" w:hAnsi="Arial" w:cs="Arial"/>
          <w:sz w:val="22"/>
          <w:szCs w:val="22"/>
        </w:rPr>
        <w:t xml:space="preserve">Condición física o mental adversa identificable, que surge, empeora o ambas, a causa de una actividad laboral, una situación relacionada con el trabajo o ambas (NTC-OHSAS </w:t>
      </w:r>
      <w:r w:rsidR="00605A41">
        <w:rPr>
          <w:rFonts w:ascii="Arial" w:hAnsi="Arial" w:cs="Arial"/>
          <w:sz w:val="22"/>
          <w:szCs w:val="22"/>
        </w:rPr>
        <w:t>45</w:t>
      </w:r>
      <w:r w:rsidRPr="006667A2">
        <w:rPr>
          <w:rFonts w:ascii="Arial" w:hAnsi="Arial" w:cs="Arial"/>
          <w:sz w:val="22"/>
          <w:szCs w:val="22"/>
        </w:rPr>
        <w:t>001)</w:t>
      </w:r>
      <w:r w:rsidR="00C71123">
        <w:rPr>
          <w:rFonts w:ascii="Arial" w:hAnsi="Arial" w:cs="Arial"/>
          <w:sz w:val="22"/>
          <w:szCs w:val="22"/>
        </w:rPr>
        <w:t>.</w:t>
      </w:r>
    </w:p>
    <w:p w14:paraId="67CECFDF" w14:textId="77777777" w:rsidR="00605A41" w:rsidRPr="006667A2" w:rsidRDefault="00605A41" w:rsidP="00BD3C14">
      <w:pPr>
        <w:spacing w:line="276" w:lineRule="auto"/>
        <w:jc w:val="both"/>
        <w:rPr>
          <w:rFonts w:ascii="Arial" w:hAnsi="Arial" w:cs="Arial"/>
          <w:sz w:val="22"/>
          <w:szCs w:val="22"/>
        </w:rPr>
      </w:pPr>
    </w:p>
    <w:p w14:paraId="04099C0C" w14:textId="77777777" w:rsidR="001D6C3D" w:rsidRDefault="00B03B57" w:rsidP="00885040">
      <w:pPr>
        <w:spacing w:line="276" w:lineRule="auto"/>
        <w:jc w:val="both"/>
        <w:rPr>
          <w:rFonts w:ascii="Arial" w:hAnsi="Arial" w:cs="Arial"/>
          <w:sz w:val="22"/>
          <w:szCs w:val="22"/>
        </w:rPr>
      </w:pPr>
      <w:r w:rsidRPr="006667A2">
        <w:rPr>
          <w:rFonts w:ascii="Arial" w:hAnsi="Arial" w:cs="Arial"/>
          <w:b/>
          <w:sz w:val="22"/>
          <w:szCs w:val="22"/>
        </w:rPr>
        <w:t xml:space="preserve">Enfermedad </w:t>
      </w:r>
      <w:r w:rsidR="00047F32" w:rsidRPr="006667A2">
        <w:rPr>
          <w:rFonts w:ascii="Arial" w:hAnsi="Arial" w:cs="Arial"/>
          <w:b/>
          <w:sz w:val="22"/>
          <w:szCs w:val="22"/>
        </w:rPr>
        <w:t>laboral</w:t>
      </w:r>
      <w:r w:rsidR="00605A41">
        <w:rPr>
          <w:rFonts w:ascii="Arial" w:hAnsi="Arial" w:cs="Arial"/>
          <w:b/>
          <w:sz w:val="22"/>
          <w:szCs w:val="22"/>
        </w:rPr>
        <w:t xml:space="preserve">: </w:t>
      </w:r>
      <w:r w:rsidR="00D43DF1" w:rsidRPr="006667A2">
        <w:rPr>
          <w:rFonts w:ascii="Arial" w:hAnsi="Arial" w:cs="Arial"/>
          <w:sz w:val="22"/>
          <w:szCs w:val="22"/>
        </w:rPr>
        <w:t>Todo estado patológico que sobreviene como consecuencia obligada de la clase de trabajo que desempeña el trabajador o del medio en que se ha visto obligado a trabajar, bien sea determinado por agentes físicos, químicos o biológicos (Ministerio de la Protección Social, Decreto 2566 de 2009)</w:t>
      </w:r>
      <w:r w:rsidR="00C71123">
        <w:rPr>
          <w:rFonts w:ascii="Arial" w:hAnsi="Arial" w:cs="Arial"/>
          <w:sz w:val="22"/>
          <w:szCs w:val="22"/>
        </w:rPr>
        <w:t>.</w:t>
      </w:r>
    </w:p>
    <w:p w14:paraId="7FB41966" w14:textId="77777777" w:rsidR="00605A41" w:rsidRPr="006667A2" w:rsidRDefault="00605A41" w:rsidP="00885040">
      <w:pPr>
        <w:spacing w:line="276" w:lineRule="auto"/>
        <w:jc w:val="both"/>
        <w:rPr>
          <w:rFonts w:ascii="Arial" w:hAnsi="Arial" w:cs="Arial"/>
          <w:b/>
          <w:sz w:val="22"/>
          <w:szCs w:val="22"/>
        </w:rPr>
      </w:pPr>
    </w:p>
    <w:p w14:paraId="3B3F623B" w14:textId="77777777" w:rsidR="00BD3C14" w:rsidRPr="006667A2" w:rsidRDefault="001D6C3D" w:rsidP="00BD3C14">
      <w:pPr>
        <w:spacing w:line="276" w:lineRule="auto"/>
        <w:jc w:val="both"/>
        <w:rPr>
          <w:rFonts w:ascii="Arial" w:hAnsi="Arial" w:cs="Arial"/>
          <w:sz w:val="22"/>
          <w:szCs w:val="22"/>
        </w:rPr>
      </w:pPr>
      <w:r w:rsidRPr="006667A2">
        <w:rPr>
          <w:rFonts w:ascii="Arial" w:hAnsi="Arial" w:cs="Arial"/>
          <w:b/>
          <w:sz w:val="22"/>
          <w:szCs w:val="22"/>
        </w:rPr>
        <w:t>Equipo de protección personal</w:t>
      </w:r>
      <w:r w:rsidR="00605A41">
        <w:rPr>
          <w:rFonts w:ascii="Arial" w:hAnsi="Arial" w:cs="Arial"/>
          <w:b/>
          <w:sz w:val="22"/>
          <w:szCs w:val="22"/>
        </w:rPr>
        <w:t xml:space="preserve">: </w:t>
      </w:r>
      <w:r w:rsidRPr="006667A2">
        <w:rPr>
          <w:rFonts w:ascii="Arial" w:hAnsi="Arial" w:cs="Arial"/>
          <w:sz w:val="22"/>
          <w:szCs w:val="22"/>
        </w:rPr>
        <w:t>Dispositivo que sirve como medio de protección ante un peligro y que para su funcionamiento requiere de la interacción con otros elementos. Ejemplo, sistema de detección contra caídas.</w:t>
      </w:r>
    </w:p>
    <w:p w14:paraId="09A834CC" w14:textId="77777777" w:rsidR="00BD3C14" w:rsidRDefault="00A05785" w:rsidP="00BD3C14">
      <w:pPr>
        <w:spacing w:line="276" w:lineRule="auto"/>
        <w:jc w:val="both"/>
        <w:rPr>
          <w:rFonts w:ascii="Arial" w:hAnsi="Arial" w:cs="Arial"/>
          <w:sz w:val="22"/>
          <w:szCs w:val="22"/>
        </w:rPr>
      </w:pPr>
      <w:r w:rsidRPr="006667A2">
        <w:rPr>
          <w:rFonts w:ascii="Arial" w:hAnsi="Arial" w:cs="Arial"/>
          <w:b/>
          <w:sz w:val="22"/>
          <w:szCs w:val="22"/>
        </w:rPr>
        <w:t>Evaluación Higiénica</w:t>
      </w:r>
      <w:r w:rsidR="00605A41">
        <w:rPr>
          <w:rFonts w:ascii="Arial" w:hAnsi="Arial" w:cs="Arial"/>
          <w:b/>
          <w:sz w:val="22"/>
          <w:szCs w:val="22"/>
        </w:rPr>
        <w:t xml:space="preserve">: </w:t>
      </w:r>
      <w:r w:rsidRPr="006667A2">
        <w:rPr>
          <w:rFonts w:ascii="Arial" w:hAnsi="Arial" w:cs="Arial"/>
          <w:sz w:val="22"/>
          <w:szCs w:val="22"/>
        </w:rPr>
        <w:t>Medición de los peligros ambientales presentes en el lugar de trabajo para determinar la exposición ocupacional y riesgo para la salud en comparación con los valores fijados por la autoridad competente</w:t>
      </w:r>
      <w:r w:rsidR="00B527AB" w:rsidRPr="006667A2">
        <w:rPr>
          <w:rFonts w:ascii="Arial" w:hAnsi="Arial" w:cs="Arial"/>
          <w:sz w:val="22"/>
          <w:szCs w:val="22"/>
        </w:rPr>
        <w:t>.</w:t>
      </w:r>
    </w:p>
    <w:p w14:paraId="14FE34E7" w14:textId="77777777" w:rsidR="00605A41" w:rsidRPr="006667A2" w:rsidRDefault="00605A41" w:rsidP="00BD3C14">
      <w:pPr>
        <w:spacing w:line="276" w:lineRule="auto"/>
        <w:jc w:val="both"/>
        <w:rPr>
          <w:rFonts w:ascii="Arial" w:hAnsi="Arial" w:cs="Arial"/>
          <w:b/>
          <w:sz w:val="22"/>
          <w:szCs w:val="22"/>
        </w:rPr>
      </w:pPr>
    </w:p>
    <w:p w14:paraId="77403DA2" w14:textId="77777777" w:rsidR="00BD3C14" w:rsidRDefault="00A05785" w:rsidP="00BD3C14">
      <w:pPr>
        <w:spacing w:line="276" w:lineRule="auto"/>
        <w:jc w:val="both"/>
        <w:rPr>
          <w:rFonts w:ascii="Arial" w:hAnsi="Arial" w:cs="Arial"/>
          <w:sz w:val="22"/>
          <w:szCs w:val="22"/>
        </w:rPr>
      </w:pPr>
      <w:r w:rsidRPr="006667A2">
        <w:rPr>
          <w:rFonts w:ascii="Arial" w:hAnsi="Arial" w:cs="Arial"/>
          <w:b/>
          <w:sz w:val="22"/>
          <w:szCs w:val="22"/>
        </w:rPr>
        <w:t>Evaluación del riesgo</w:t>
      </w:r>
      <w:r w:rsidR="00605A41">
        <w:rPr>
          <w:rFonts w:ascii="Arial" w:hAnsi="Arial" w:cs="Arial"/>
          <w:b/>
          <w:sz w:val="22"/>
          <w:szCs w:val="22"/>
        </w:rPr>
        <w:t xml:space="preserve">: </w:t>
      </w:r>
      <w:r w:rsidRPr="006667A2">
        <w:rPr>
          <w:rFonts w:ascii="Arial" w:hAnsi="Arial" w:cs="Arial"/>
          <w:sz w:val="22"/>
          <w:szCs w:val="22"/>
        </w:rPr>
        <w:t>Proceso para determinar el nivel de riesgo asociado al nivel de probabilidad y el nivel de consec</w:t>
      </w:r>
      <w:r w:rsidR="00B527AB" w:rsidRPr="006667A2">
        <w:rPr>
          <w:rFonts w:ascii="Arial" w:hAnsi="Arial" w:cs="Arial"/>
          <w:sz w:val="22"/>
          <w:szCs w:val="22"/>
        </w:rPr>
        <w:t>uencia.</w:t>
      </w:r>
    </w:p>
    <w:p w14:paraId="76896722" w14:textId="77777777" w:rsidR="00605A41" w:rsidRPr="006667A2" w:rsidRDefault="00605A41" w:rsidP="00BD3C14">
      <w:pPr>
        <w:spacing w:line="276" w:lineRule="auto"/>
        <w:jc w:val="both"/>
        <w:rPr>
          <w:rFonts w:ascii="Arial" w:hAnsi="Arial" w:cs="Arial"/>
          <w:b/>
          <w:sz w:val="22"/>
          <w:szCs w:val="22"/>
        </w:rPr>
      </w:pPr>
    </w:p>
    <w:p w14:paraId="10468A27" w14:textId="77777777" w:rsidR="00BD3C14" w:rsidRDefault="00B03B57" w:rsidP="00885040">
      <w:pPr>
        <w:tabs>
          <w:tab w:val="left" w:pos="7230"/>
        </w:tabs>
        <w:spacing w:line="276" w:lineRule="auto"/>
        <w:jc w:val="both"/>
        <w:rPr>
          <w:rFonts w:ascii="Arial" w:hAnsi="Arial" w:cs="Arial"/>
          <w:sz w:val="22"/>
          <w:szCs w:val="22"/>
        </w:rPr>
      </w:pPr>
      <w:r w:rsidRPr="006667A2">
        <w:rPr>
          <w:rFonts w:ascii="Arial" w:hAnsi="Arial" w:cs="Arial"/>
          <w:b/>
          <w:sz w:val="22"/>
          <w:szCs w:val="22"/>
        </w:rPr>
        <w:t>Exposición</w:t>
      </w:r>
      <w:r w:rsidR="00605A41">
        <w:rPr>
          <w:rFonts w:ascii="Arial" w:hAnsi="Arial" w:cs="Arial"/>
          <w:b/>
          <w:sz w:val="22"/>
          <w:szCs w:val="22"/>
        </w:rPr>
        <w:t xml:space="preserve">: </w:t>
      </w:r>
      <w:r w:rsidR="00A05785" w:rsidRPr="006667A2">
        <w:rPr>
          <w:rFonts w:ascii="Arial" w:hAnsi="Arial" w:cs="Arial"/>
          <w:sz w:val="22"/>
          <w:szCs w:val="22"/>
        </w:rPr>
        <w:t>Situación en la cual las personas se encuentran en contacto con los peligros</w:t>
      </w:r>
      <w:r w:rsidRPr="006667A2">
        <w:rPr>
          <w:rFonts w:ascii="Arial" w:hAnsi="Arial" w:cs="Arial"/>
          <w:sz w:val="22"/>
          <w:szCs w:val="22"/>
        </w:rPr>
        <w:t>.</w:t>
      </w:r>
    </w:p>
    <w:p w14:paraId="7D2EA4F3" w14:textId="77777777" w:rsidR="00605A41" w:rsidRPr="006667A2" w:rsidRDefault="00605A41" w:rsidP="00885040">
      <w:pPr>
        <w:tabs>
          <w:tab w:val="left" w:pos="7230"/>
        </w:tabs>
        <w:spacing w:line="276" w:lineRule="auto"/>
        <w:jc w:val="both"/>
        <w:rPr>
          <w:rFonts w:ascii="Arial" w:hAnsi="Arial" w:cs="Arial"/>
          <w:sz w:val="22"/>
          <w:szCs w:val="22"/>
        </w:rPr>
      </w:pPr>
    </w:p>
    <w:p w14:paraId="017AF39F" w14:textId="77777777" w:rsidR="00BD3C14" w:rsidRDefault="00A05785" w:rsidP="00885040">
      <w:pPr>
        <w:tabs>
          <w:tab w:val="left" w:pos="7230"/>
        </w:tabs>
        <w:spacing w:line="276" w:lineRule="auto"/>
        <w:jc w:val="both"/>
        <w:rPr>
          <w:rFonts w:ascii="Arial" w:hAnsi="Arial" w:cs="Arial"/>
          <w:sz w:val="22"/>
          <w:szCs w:val="22"/>
        </w:rPr>
      </w:pPr>
      <w:r w:rsidRPr="006667A2">
        <w:rPr>
          <w:rFonts w:ascii="Arial" w:hAnsi="Arial" w:cs="Arial"/>
          <w:b/>
          <w:sz w:val="22"/>
          <w:szCs w:val="22"/>
        </w:rPr>
        <w:t>Identificación del peligro</w:t>
      </w:r>
      <w:r w:rsidR="00605A41">
        <w:rPr>
          <w:rFonts w:ascii="Arial" w:hAnsi="Arial" w:cs="Arial"/>
          <w:b/>
          <w:sz w:val="22"/>
          <w:szCs w:val="22"/>
        </w:rPr>
        <w:t xml:space="preserve">: </w:t>
      </w:r>
      <w:r w:rsidRPr="006667A2">
        <w:rPr>
          <w:rFonts w:ascii="Arial" w:hAnsi="Arial" w:cs="Arial"/>
          <w:sz w:val="22"/>
          <w:szCs w:val="22"/>
        </w:rPr>
        <w:t>Proceso para reconocer si existe un peligro y definir sus características</w:t>
      </w:r>
      <w:r w:rsidR="005B371C" w:rsidRPr="006667A2">
        <w:rPr>
          <w:rFonts w:ascii="Arial" w:hAnsi="Arial" w:cs="Arial"/>
          <w:sz w:val="22"/>
          <w:szCs w:val="22"/>
        </w:rPr>
        <w:t>.</w:t>
      </w:r>
    </w:p>
    <w:p w14:paraId="64E0B941" w14:textId="77777777" w:rsidR="00605A41" w:rsidRPr="006667A2" w:rsidRDefault="00605A41" w:rsidP="00885040">
      <w:pPr>
        <w:tabs>
          <w:tab w:val="left" w:pos="7230"/>
        </w:tabs>
        <w:spacing w:line="276" w:lineRule="auto"/>
        <w:jc w:val="both"/>
        <w:rPr>
          <w:rFonts w:ascii="Arial" w:hAnsi="Arial" w:cs="Arial"/>
          <w:sz w:val="22"/>
          <w:szCs w:val="22"/>
        </w:rPr>
      </w:pPr>
    </w:p>
    <w:p w14:paraId="1C2FF00C" w14:textId="77777777" w:rsidR="00A05785" w:rsidRPr="006667A2" w:rsidRDefault="00A05785" w:rsidP="00885040">
      <w:pPr>
        <w:spacing w:line="276" w:lineRule="auto"/>
        <w:jc w:val="both"/>
        <w:rPr>
          <w:rFonts w:ascii="Arial" w:hAnsi="Arial" w:cs="Arial"/>
          <w:sz w:val="22"/>
          <w:szCs w:val="22"/>
        </w:rPr>
      </w:pPr>
      <w:r w:rsidRPr="006667A2">
        <w:rPr>
          <w:rFonts w:ascii="Arial" w:hAnsi="Arial" w:cs="Arial"/>
          <w:b/>
          <w:sz w:val="22"/>
          <w:szCs w:val="22"/>
        </w:rPr>
        <w:t>Incidente</w:t>
      </w:r>
      <w:r w:rsidR="00605A41">
        <w:rPr>
          <w:rFonts w:ascii="Arial" w:hAnsi="Arial" w:cs="Arial"/>
          <w:b/>
          <w:sz w:val="22"/>
          <w:szCs w:val="22"/>
        </w:rPr>
        <w:t xml:space="preserve">: </w:t>
      </w:r>
      <w:r w:rsidRPr="006667A2">
        <w:rPr>
          <w:rFonts w:ascii="Arial" w:hAnsi="Arial" w:cs="Arial"/>
          <w:sz w:val="22"/>
          <w:szCs w:val="22"/>
        </w:rPr>
        <w:t xml:space="preserve">Evento(s) relacionado(s) con el trabajo, en el (los) que ocurrió o pudo haber ocurrido lesión o enfermedad (independiente de su severidad) o víctima mortal (NTC-OHSAS </w:t>
      </w:r>
      <w:r w:rsidR="00605A41">
        <w:rPr>
          <w:rFonts w:ascii="Arial" w:hAnsi="Arial" w:cs="Arial"/>
          <w:sz w:val="22"/>
          <w:szCs w:val="22"/>
        </w:rPr>
        <w:t>45</w:t>
      </w:r>
      <w:r w:rsidRPr="006667A2">
        <w:rPr>
          <w:rFonts w:ascii="Arial" w:hAnsi="Arial" w:cs="Arial"/>
          <w:sz w:val="22"/>
          <w:szCs w:val="22"/>
        </w:rPr>
        <w:t>001)</w:t>
      </w:r>
    </w:p>
    <w:p w14:paraId="7618BDD8" w14:textId="77777777" w:rsidR="00A05785" w:rsidRPr="006667A2" w:rsidRDefault="00A05785" w:rsidP="00885040">
      <w:pPr>
        <w:spacing w:line="276" w:lineRule="auto"/>
        <w:jc w:val="both"/>
        <w:rPr>
          <w:rFonts w:ascii="Arial" w:hAnsi="Arial" w:cs="Arial"/>
          <w:sz w:val="22"/>
          <w:szCs w:val="22"/>
        </w:rPr>
      </w:pPr>
      <w:r w:rsidRPr="006667A2">
        <w:rPr>
          <w:rFonts w:ascii="Arial" w:hAnsi="Arial" w:cs="Arial"/>
          <w:sz w:val="22"/>
          <w:szCs w:val="22"/>
        </w:rPr>
        <w:t>NOTA 1 Un accidente es un incidente que da lugar a una lesión, enfermedad o víctima mortal.</w:t>
      </w:r>
    </w:p>
    <w:p w14:paraId="2E37FE3B" w14:textId="77777777" w:rsidR="00A05785" w:rsidRPr="006667A2" w:rsidRDefault="00A05785" w:rsidP="00885040">
      <w:pPr>
        <w:spacing w:line="276" w:lineRule="auto"/>
        <w:jc w:val="both"/>
        <w:rPr>
          <w:rFonts w:ascii="Arial" w:hAnsi="Arial" w:cs="Arial"/>
          <w:sz w:val="22"/>
          <w:szCs w:val="22"/>
        </w:rPr>
      </w:pPr>
      <w:r w:rsidRPr="006667A2">
        <w:rPr>
          <w:rFonts w:ascii="Arial" w:hAnsi="Arial" w:cs="Arial"/>
          <w:sz w:val="22"/>
          <w:szCs w:val="22"/>
        </w:rPr>
        <w:t>NOTA 2 Un incidente en el que no hay como resultado una lesión, enfermedad ni víctima mortal también se puede denominar como “casi-accidente” (situación en la que casi ocurre un accidente)</w:t>
      </w:r>
      <w:r w:rsidR="005B371C" w:rsidRPr="006667A2">
        <w:rPr>
          <w:rFonts w:ascii="Arial" w:hAnsi="Arial" w:cs="Arial"/>
          <w:sz w:val="22"/>
          <w:szCs w:val="22"/>
        </w:rPr>
        <w:t>.</w:t>
      </w:r>
    </w:p>
    <w:p w14:paraId="3520F387" w14:textId="77777777" w:rsidR="00A05785" w:rsidRPr="006667A2" w:rsidRDefault="00A05785" w:rsidP="00885040">
      <w:pPr>
        <w:spacing w:line="276" w:lineRule="auto"/>
        <w:jc w:val="both"/>
        <w:rPr>
          <w:rFonts w:ascii="Arial" w:hAnsi="Arial" w:cs="Arial"/>
          <w:sz w:val="22"/>
          <w:szCs w:val="22"/>
        </w:rPr>
      </w:pPr>
      <w:r w:rsidRPr="006667A2">
        <w:rPr>
          <w:rFonts w:ascii="Arial" w:hAnsi="Arial" w:cs="Arial"/>
          <w:sz w:val="22"/>
          <w:szCs w:val="22"/>
        </w:rPr>
        <w:t>NOTA 3 Una situación de emergencia es un tipo particular de accidente.</w:t>
      </w:r>
    </w:p>
    <w:p w14:paraId="4C2B5091" w14:textId="77777777" w:rsidR="00C71123" w:rsidRDefault="00A05785" w:rsidP="00885040">
      <w:pPr>
        <w:spacing w:line="276" w:lineRule="auto"/>
        <w:jc w:val="both"/>
        <w:rPr>
          <w:rFonts w:ascii="Arial" w:hAnsi="Arial" w:cs="Arial"/>
          <w:sz w:val="22"/>
          <w:szCs w:val="22"/>
        </w:rPr>
      </w:pPr>
      <w:r w:rsidRPr="006667A2">
        <w:rPr>
          <w:rFonts w:ascii="Arial" w:hAnsi="Arial" w:cs="Arial"/>
          <w:sz w:val="22"/>
          <w:szCs w:val="22"/>
        </w:rPr>
        <w:t>NOTA 4 Para efectos legales de investigación, tener en cuenta la definición de incidente de la resolución 1401 de 2007</w:t>
      </w:r>
      <w:r w:rsidR="00BD3C14">
        <w:rPr>
          <w:rFonts w:ascii="Arial" w:hAnsi="Arial" w:cs="Arial"/>
          <w:sz w:val="22"/>
          <w:szCs w:val="22"/>
        </w:rPr>
        <w:t xml:space="preserve"> </w:t>
      </w:r>
      <w:r w:rsidRPr="006667A2">
        <w:rPr>
          <w:rFonts w:ascii="Arial" w:hAnsi="Arial" w:cs="Arial"/>
          <w:sz w:val="22"/>
          <w:szCs w:val="22"/>
        </w:rPr>
        <w:t>del Ministerio de la Protección Social o aquella que la modifique, complemente o sustituya</w:t>
      </w:r>
      <w:r w:rsidR="005B371C" w:rsidRPr="006667A2">
        <w:rPr>
          <w:rFonts w:ascii="Arial" w:hAnsi="Arial" w:cs="Arial"/>
          <w:sz w:val="22"/>
          <w:szCs w:val="22"/>
        </w:rPr>
        <w:t>.</w:t>
      </w:r>
    </w:p>
    <w:p w14:paraId="34BEB24D" w14:textId="77777777" w:rsidR="00605A41" w:rsidRPr="006667A2" w:rsidRDefault="00605A41" w:rsidP="00885040">
      <w:pPr>
        <w:spacing w:line="276" w:lineRule="auto"/>
        <w:jc w:val="both"/>
        <w:rPr>
          <w:rFonts w:ascii="Arial" w:hAnsi="Arial" w:cs="Arial"/>
          <w:sz w:val="22"/>
          <w:szCs w:val="22"/>
        </w:rPr>
      </w:pPr>
    </w:p>
    <w:p w14:paraId="12CB15D5" w14:textId="77777777" w:rsidR="00BD3C14" w:rsidRDefault="00A05785" w:rsidP="00885040">
      <w:pPr>
        <w:spacing w:line="276" w:lineRule="auto"/>
        <w:jc w:val="both"/>
        <w:rPr>
          <w:rFonts w:ascii="Arial" w:hAnsi="Arial" w:cs="Arial"/>
          <w:sz w:val="22"/>
          <w:szCs w:val="22"/>
        </w:rPr>
      </w:pPr>
      <w:r w:rsidRPr="006667A2">
        <w:rPr>
          <w:rFonts w:ascii="Arial" w:hAnsi="Arial" w:cs="Arial"/>
          <w:b/>
          <w:sz w:val="22"/>
          <w:szCs w:val="22"/>
        </w:rPr>
        <w:t>Lugar de trabajo</w:t>
      </w:r>
      <w:r w:rsidR="00605A41">
        <w:rPr>
          <w:rFonts w:ascii="Arial" w:hAnsi="Arial" w:cs="Arial"/>
          <w:b/>
          <w:sz w:val="22"/>
          <w:szCs w:val="22"/>
        </w:rPr>
        <w:t xml:space="preserve">: </w:t>
      </w:r>
      <w:r w:rsidRPr="006667A2">
        <w:rPr>
          <w:rFonts w:ascii="Arial" w:hAnsi="Arial" w:cs="Arial"/>
          <w:sz w:val="22"/>
          <w:szCs w:val="22"/>
        </w:rPr>
        <w:t xml:space="preserve">Cualquier espacio físico en el que se realizan actividades relacionadas con el trabajo, bajo el control de la organización (NTC-OHSAS </w:t>
      </w:r>
      <w:r w:rsidR="00605A41">
        <w:rPr>
          <w:rFonts w:ascii="Arial" w:hAnsi="Arial" w:cs="Arial"/>
          <w:sz w:val="22"/>
          <w:szCs w:val="22"/>
        </w:rPr>
        <w:t>45</w:t>
      </w:r>
      <w:r w:rsidRPr="006667A2">
        <w:rPr>
          <w:rFonts w:ascii="Arial" w:hAnsi="Arial" w:cs="Arial"/>
          <w:sz w:val="22"/>
          <w:szCs w:val="22"/>
        </w:rPr>
        <w:t>001)</w:t>
      </w:r>
      <w:r w:rsidR="00BF301E" w:rsidRPr="006667A2">
        <w:rPr>
          <w:rFonts w:ascii="Arial" w:hAnsi="Arial" w:cs="Arial"/>
          <w:sz w:val="22"/>
          <w:szCs w:val="22"/>
        </w:rPr>
        <w:t>.</w:t>
      </w:r>
    </w:p>
    <w:p w14:paraId="14114866" w14:textId="77777777" w:rsidR="00605A41" w:rsidRPr="006667A2" w:rsidRDefault="00605A41" w:rsidP="00885040">
      <w:pPr>
        <w:spacing w:line="276" w:lineRule="auto"/>
        <w:jc w:val="both"/>
        <w:rPr>
          <w:rFonts w:ascii="Arial" w:hAnsi="Arial" w:cs="Arial"/>
          <w:sz w:val="22"/>
          <w:szCs w:val="22"/>
        </w:rPr>
      </w:pPr>
    </w:p>
    <w:p w14:paraId="7613377C" w14:textId="77777777" w:rsidR="00BD3C14" w:rsidRPr="006667A2" w:rsidRDefault="00A05785" w:rsidP="00885040">
      <w:pPr>
        <w:spacing w:line="276" w:lineRule="auto"/>
        <w:jc w:val="both"/>
        <w:rPr>
          <w:rFonts w:ascii="Arial" w:hAnsi="Arial" w:cs="Arial"/>
          <w:b/>
          <w:sz w:val="22"/>
          <w:szCs w:val="22"/>
        </w:rPr>
      </w:pPr>
      <w:r w:rsidRPr="006667A2">
        <w:rPr>
          <w:rFonts w:ascii="Arial" w:hAnsi="Arial" w:cs="Arial"/>
          <w:b/>
          <w:sz w:val="22"/>
          <w:szCs w:val="22"/>
        </w:rPr>
        <w:t>Medida(s) de control</w:t>
      </w:r>
      <w:r w:rsidR="00605A41">
        <w:rPr>
          <w:rFonts w:ascii="Arial" w:hAnsi="Arial" w:cs="Arial"/>
          <w:b/>
          <w:sz w:val="22"/>
          <w:szCs w:val="22"/>
        </w:rPr>
        <w:t xml:space="preserve">: </w:t>
      </w:r>
      <w:r w:rsidRPr="006667A2">
        <w:rPr>
          <w:rFonts w:ascii="Arial" w:hAnsi="Arial" w:cs="Arial"/>
          <w:sz w:val="22"/>
          <w:szCs w:val="22"/>
        </w:rPr>
        <w:t>Medida(s) implementada(s) con el fin de minimizar la ocurrencia de incidentes.</w:t>
      </w:r>
    </w:p>
    <w:p w14:paraId="5A44865B" w14:textId="77777777" w:rsidR="00C71123" w:rsidRDefault="00C71123" w:rsidP="00C71123">
      <w:pPr>
        <w:spacing w:line="276" w:lineRule="auto"/>
        <w:jc w:val="both"/>
        <w:rPr>
          <w:rFonts w:ascii="Arial" w:hAnsi="Arial" w:cs="Arial"/>
          <w:b/>
          <w:sz w:val="22"/>
          <w:szCs w:val="22"/>
        </w:rPr>
      </w:pPr>
    </w:p>
    <w:p w14:paraId="11E34A12" w14:textId="77777777" w:rsidR="00BD3C14" w:rsidRDefault="00A05785" w:rsidP="00885040">
      <w:pPr>
        <w:spacing w:line="276" w:lineRule="auto"/>
        <w:jc w:val="both"/>
        <w:rPr>
          <w:rFonts w:ascii="Arial" w:hAnsi="Arial" w:cs="Arial"/>
          <w:sz w:val="22"/>
          <w:szCs w:val="22"/>
        </w:rPr>
      </w:pPr>
      <w:r w:rsidRPr="006667A2">
        <w:rPr>
          <w:rFonts w:ascii="Arial" w:hAnsi="Arial" w:cs="Arial"/>
          <w:b/>
          <w:sz w:val="22"/>
          <w:szCs w:val="22"/>
        </w:rPr>
        <w:t>Monitoreo biológico</w:t>
      </w:r>
      <w:r w:rsidR="00605A41">
        <w:rPr>
          <w:rFonts w:ascii="Arial" w:hAnsi="Arial" w:cs="Arial"/>
          <w:b/>
          <w:sz w:val="22"/>
          <w:szCs w:val="22"/>
        </w:rPr>
        <w:t xml:space="preserve">: </w:t>
      </w:r>
      <w:r w:rsidRPr="006667A2">
        <w:rPr>
          <w:rFonts w:ascii="Arial" w:hAnsi="Arial" w:cs="Arial"/>
          <w:sz w:val="22"/>
          <w:szCs w:val="22"/>
        </w:rPr>
        <w:t>Evaluación periódica de muestras biológicas (ejemplo sangre, orina, heces, cabellos, leche materna, entre otros) tomadas a los trabajadores con el fin de hacer seguimiento a la exposición a sustancias químicas, a sus metabolitos o a los efectos que éstas producen en los trabajadores.</w:t>
      </w:r>
    </w:p>
    <w:p w14:paraId="579D556D" w14:textId="77777777" w:rsidR="00605A41" w:rsidRPr="006667A2" w:rsidRDefault="00605A41" w:rsidP="00885040">
      <w:pPr>
        <w:spacing w:line="276" w:lineRule="auto"/>
        <w:jc w:val="both"/>
        <w:rPr>
          <w:rFonts w:ascii="Arial" w:hAnsi="Arial" w:cs="Arial"/>
          <w:sz w:val="22"/>
          <w:szCs w:val="22"/>
        </w:rPr>
      </w:pPr>
    </w:p>
    <w:p w14:paraId="49E31BFA" w14:textId="77777777" w:rsidR="00BD3C14" w:rsidRDefault="00A05785" w:rsidP="00885040">
      <w:pPr>
        <w:spacing w:line="276" w:lineRule="auto"/>
        <w:jc w:val="both"/>
        <w:rPr>
          <w:rFonts w:ascii="Arial" w:hAnsi="Arial" w:cs="Arial"/>
          <w:sz w:val="22"/>
          <w:szCs w:val="22"/>
        </w:rPr>
      </w:pPr>
      <w:r w:rsidRPr="006667A2">
        <w:rPr>
          <w:rFonts w:ascii="Arial" w:hAnsi="Arial" w:cs="Arial"/>
          <w:b/>
          <w:sz w:val="22"/>
          <w:szCs w:val="22"/>
        </w:rPr>
        <w:t>Nivel de consecuencia (NC)</w:t>
      </w:r>
      <w:r w:rsidR="00605A41">
        <w:rPr>
          <w:rFonts w:ascii="Arial" w:hAnsi="Arial" w:cs="Arial"/>
          <w:b/>
          <w:sz w:val="22"/>
          <w:szCs w:val="22"/>
        </w:rPr>
        <w:t xml:space="preserve">: </w:t>
      </w:r>
      <w:r w:rsidRPr="006667A2">
        <w:rPr>
          <w:rFonts w:ascii="Arial" w:hAnsi="Arial" w:cs="Arial"/>
          <w:sz w:val="22"/>
          <w:szCs w:val="22"/>
        </w:rPr>
        <w:t>Medida de la severidad de las consecuencias</w:t>
      </w:r>
      <w:r w:rsidR="005B371C" w:rsidRPr="006667A2">
        <w:rPr>
          <w:rFonts w:ascii="Arial" w:hAnsi="Arial" w:cs="Arial"/>
          <w:sz w:val="22"/>
          <w:szCs w:val="22"/>
        </w:rPr>
        <w:t>.</w:t>
      </w:r>
    </w:p>
    <w:p w14:paraId="28B51672" w14:textId="77777777" w:rsidR="00605A41" w:rsidRPr="006667A2" w:rsidRDefault="00605A41" w:rsidP="00885040">
      <w:pPr>
        <w:spacing w:line="276" w:lineRule="auto"/>
        <w:jc w:val="both"/>
        <w:rPr>
          <w:rFonts w:ascii="Arial" w:hAnsi="Arial" w:cs="Arial"/>
          <w:sz w:val="22"/>
          <w:szCs w:val="22"/>
        </w:rPr>
      </w:pPr>
    </w:p>
    <w:p w14:paraId="462AD7F9" w14:textId="77777777" w:rsidR="00BD3C14" w:rsidRPr="006667A2" w:rsidRDefault="00A05785" w:rsidP="00885040">
      <w:pPr>
        <w:spacing w:line="276" w:lineRule="auto"/>
        <w:jc w:val="both"/>
        <w:rPr>
          <w:rFonts w:ascii="Arial" w:hAnsi="Arial" w:cs="Arial"/>
          <w:b/>
          <w:sz w:val="22"/>
          <w:szCs w:val="22"/>
        </w:rPr>
      </w:pPr>
      <w:r w:rsidRPr="006667A2">
        <w:rPr>
          <w:rFonts w:ascii="Arial" w:hAnsi="Arial" w:cs="Arial"/>
          <w:b/>
          <w:sz w:val="22"/>
          <w:szCs w:val="22"/>
        </w:rPr>
        <w:t>Nivel de deficiencia (ND)</w:t>
      </w:r>
      <w:r w:rsidR="00605A41">
        <w:rPr>
          <w:rFonts w:ascii="Arial" w:hAnsi="Arial" w:cs="Arial"/>
          <w:b/>
          <w:sz w:val="22"/>
          <w:szCs w:val="22"/>
        </w:rPr>
        <w:t xml:space="preserve">: </w:t>
      </w:r>
      <w:r w:rsidRPr="006667A2">
        <w:rPr>
          <w:rFonts w:ascii="Arial" w:hAnsi="Arial" w:cs="Arial"/>
          <w:sz w:val="22"/>
          <w:szCs w:val="22"/>
        </w:rPr>
        <w:t>Magnitud de la relación esperable entre (1) el conjunto de peligros detectados y su relación causal directa con posibles incidentes y (2) con la eficacia de las medidas preventivas existentes en un lugar de trabajo.</w:t>
      </w:r>
    </w:p>
    <w:p w14:paraId="74AC4D03" w14:textId="77777777" w:rsidR="00901401" w:rsidRDefault="00A05785" w:rsidP="00885040">
      <w:pPr>
        <w:spacing w:line="276" w:lineRule="auto"/>
        <w:jc w:val="both"/>
        <w:rPr>
          <w:rFonts w:ascii="Arial" w:hAnsi="Arial" w:cs="Arial"/>
          <w:sz w:val="22"/>
          <w:szCs w:val="22"/>
        </w:rPr>
      </w:pPr>
      <w:r w:rsidRPr="006667A2">
        <w:rPr>
          <w:rFonts w:ascii="Arial" w:hAnsi="Arial" w:cs="Arial"/>
          <w:b/>
          <w:sz w:val="22"/>
          <w:szCs w:val="22"/>
        </w:rPr>
        <w:t>Nivel de exposición (NE)</w:t>
      </w:r>
      <w:r w:rsidR="00605A41">
        <w:rPr>
          <w:rFonts w:ascii="Arial" w:hAnsi="Arial" w:cs="Arial"/>
          <w:b/>
          <w:sz w:val="22"/>
          <w:szCs w:val="22"/>
        </w:rPr>
        <w:t xml:space="preserve">: </w:t>
      </w:r>
      <w:r w:rsidRPr="006667A2">
        <w:rPr>
          <w:rFonts w:ascii="Arial" w:hAnsi="Arial" w:cs="Arial"/>
          <w:sz w:val="22"/>
          <w:szCs w:val="22"/>
        </w:rPr>
        <w:t>Situación de exposición a un peligro que se presenta en un tiempo determinado durante la jornada laboral.</w:t>
      </w:r>
    </w:p>
    <w:p w14:paraId="111358F7" w14:textId="77777777" w:rsidR="00605A41" w:rsidRDefault="00605A41" w:rsidP="00885040">
      <w:pPr>
        <w:spacing w:line="276" w:lineRule="auto"/>
        <w:jc w:val="both"/>
        <w:rPr>
          <w:rFonts w:ascii="Arial" w:hAnsi="Arial" w:cs="Arial"/>
          <w:sz w:val="22"/>
          <w:szCs w:val="22"/>
        </w:rPr>
      </w:pPr>
    </w:p>
    <w:p w14:paraId="2E48AC5C" w14:textId="77777777" w:rsidR="00BD3C14" w:rsidRDefault="00A05785" w:rsidP="00885040">
      <w:pPr>
        <w:spacing w:line="276" w:lineRule="auto"/>
        <w:jc w:val="both"/>
        <w:rPr>
          <w:rFonts w:ascii="Arial" w:hAnsi="Arial" w:cs="Arial"/>
          <w:sz w:val="22"/>
          <w:szCs w:val="22"/>
        </w:rPr>
      </w:pPr>
      <w:r w:rsidRPr="006667A2">
        <w:rPr>
          <w:rFonts w:ascii="Arial" w:hAnsi="Arial" w:cs="Arial"/>
          <w:b/>
          <w:sz w:val="22"/>
          <w:szCs w:val="22"/>
        </w:rPr>
        <w:t>Nivel de probabilidad (NP)</w:t>
      </w:r>
      <w:r w:rsidR="00605A41">
        <w:rPr>
          <w:rFonts w:ascii="Arial" w:hAnsi="Arial" w:cs="Arial"/>
          <w:b/>
          <w:sz w:val="22"/>
          <w:szCs w:val="22"/>
        </w:rPr>
        <w:t xml:space="preserve">: </w:t>
      </w:r>
      <w:r w:rsidRPr="006667A2">
        <w:rPr>
          <w:rFonts w:ascii="Arial" w:hAnsi="Arial" w:cs="Arial"/>
          <w:sz w:val="22"/>
          <w:szCs w:val="22"/>
        </w:rPr>
        <w:t>Producto del nivel de deficiencia por el nivel de ex</w:t>
      </w:r>
      <w:r w:rsidR="00BF301E" w:rsidRPr="006667A2">
        <w:rPr>
          <w:rFonts w:ascii="Arial" w:hAnsi="Arial" w:cs="Arial"/>
          <w:sz w:val="22"/>
          <w:szCs w:val="22"/>
        </w:rPr>
        <w:t>posición.</w:t>
      </w:r>
    </w:p>
    <w:p w14:paraId="35091AD7" w14:textId="77777777" w:rsidR="00605A41" w:rsidRPr="006667A2" w:rsidRDefault="00605A41" w:rsidP="00885040">
      <w:pPr>
        <w:spacing w:line="276" w:lineRule="auto"/>
        <w:jc w:val="both"/>
        <w:rPr>
          <w:rFonts w:ascii="Arial" w:hAnsi="Arial" w:cs="Arial"/>
          <w:b/>
          <w:sz w:val="22"/>
          <w:szCs w:val="22"/>
        </w:rPr>
      </w:pPr>
    </w:p>
    <w:p w14:paraId="395786A5" w14:textId="77777777" w:rsidR="00BD3C14" w:rsidRDefault="00A05785" w:rsidP="00885040">
      <w:pPr>
        <w:spacing w:line="276" w:lineRule="auto"/>
        <w:jc w:val="both"/>
        <w:rPr>
          <w:rFonts w:ascii="Arial" w:hAnsi="Arial" w:cs="Arial"/>
          <w:sz w:val="22"/>
          <w:szCs w:val="22"/>
        </w:rPr>
      </w:pPr>
      <w:r w:rsidRPr="006667A2">
        <w:rPr>
          <w:rFonts w:ascii="Arial" w:hAnsi="Arial" w:cs="Arial"/>
          <w:b/>
          <w:sz w:val="22"/>
          <w:szCs w:val="22"/>
        </w:rPr>
        <w:lastRenderedPageBreak/>
        <w:t>Nivel de riesgo</w:t>
      </w:r>
      <w:r w:rsidR="00605A41">
        <w:rPr>
          <w:rFonts w:ascii="Arial" w:hAnsi="Arial" w:cs="Arial"/>
          <w:b/>
          <w:sz w:val="22"/>
          <w:szCs w:val="22"/>
        </w:rPr>
        <w:t xml:space="preserve">: </w:t>
      </w:r>
      <w:r w:rsidRPr="006667A2">
        <w:rPr>
          <w:rFonts w:ascii="Arial" w:hAnsi="Arial" w:cs="Arial"/>
          <w:sz w:val="22"/>
          <w:szCs w:val="22"/>
        </w:rPr>
        <w:t>Magnitud de un riesgo resultante del producto del nivel de probabilidad por el nivel de consecuencia</w:t>
      </w:r>
      <w:r w:rsidR="00BF301E" w:rsidRPr="006667A2">
        <w:rPr>
          <w:rFonts w:ascii="Arial" w:hAnsi="Arial" w:cs="Arial"/>
          <w:sz w:val="22"/>
          <w:szCs w:val="22"/>
        </w:rPr>
        <w:t>.</w:t>
      </w:r>
    </w:p>
    <w:p w14:paraId="6DD527ED" w14:textId="77777777" w:rsidR="00605A41" w:rsidRPr="006667A2" w:rsidRDefault="00605A41" w:rsidP="00885040">
      <w:pPr>
        <w:spacing w:line="276" w:lineRule="auto"/>
        <w:jc w:val="both"/>
        <w:rPr>
          <w:rFonts w:ascii="Arial" w:hAnsi="Arial" w:cs="Arial"/>
          <w:b/>
          <w:sz w:val="22"/>
          <w:szCs w:val="22"/>
        </w:rPr>
      </w:pPr>
    </w:p>
    <w:p w14:paraId="2569B3F3" w14:textId="77777777" w:rsidR="00BD3C14" w:rsidRDefault="00A05785" w:rsidP="00885040">
      <w:pPr>
        <w:spacing w:line="276" w:lineRule="auto"/>
        <w:jc w:val="both"/>
        <w:rPr>
          <w:rFonts w:ascii="Arial" w:hAnsi="Arial" w:cs="Arial"/>
          <w:sz w:val="22"/>
          <w:szCs w:val="22"/>
        </w:rPr>
      </w:pPr>
      <w:r w:rsidRPr="006667A2">
        <w:rPr>
          <w:rFonts w:ascii="Arial" w:hAnsi="Arial" w:cs="Arial"/>
          <w:b/>
          <w:sz w:val="22"/>
          <w:szCs w:val="22"/>
        </w:rPr>
        <w:t>Partes Interesadas</w:t>
      </w:r>
      <w:r w:rsidR="00605A41">
        <w:rPr>
          <w:rFonts w:ascii="Arial" w:hAnsi="Arial" w:cs="Arial"/>
          <w:b/>
          <w:sz w:val="22"/>
          <w:szCs w:val="22"/>
        </w:rPr>
        <w:t xml:space="preserve">: </w:t>
      </w:r>
      <w:r w:rsidRPr="006667A2">
        <w:rPr>
          <w:rFonts w:ascii="Arial" w:hAnsi="Arial" w:cs="Arial"/>
          <w:sz w:val="22"/>
          <w:szCs w:val="22"/>
        </w:rPr>
        <w:t xml:space="preserve">Persona o grupo dentro o fuera del lugar de </w:t>
      </w:r>
      <w:r w:rsidR="00605A41" w:rsidRPr="006667A2">
        <w:rPr>
          <w:rFonts w:ascii="Arial" w:hAnsi="Arial" w:cs="Arial"/>
          <w:sz w:val="22"/>
          <w:szCs w:val="22"/>
        </w:rPr>
        <w:t>trabajo involucrado</w:t>
      </w:r>
      <w:r w:rsidRPr="006667A2">
        <w:rPr>
          <w:rFonts w:ascii="Arial" w:hAnsi="Arial" w:cs="Arial"/>
          <w:sz w:val="22"/>
          <w:szCs w:val="22"/>
        </w:rPr>
        <w:t xml:space="preserve"> o afectado por el desempeño de seguridad y salud ocupacional de una organización (NTC-OHSAS </w:t>
      </w:r>
      <w:r w:rsidR="00605A41">
        <w:rPr>
          <w:rFonts w:ascii="Arial" w:hAnsi="Arial" w:cs="Arial"/>
          <w:sz w:val="22"/>
          <w:szCs w:val="22"/>
        </w:rPr>
        <w:t>45</w:t>
      </w:r>
      <w:r w:rsidRPr="006667A2">
        <w:rPr>
          <w:rFonts w:ascii="Arial" w:hAnsi="Arial" w:cs="Arial"/>
          <w:sz w:val="22"/>
          <w:szCs w:val="22"/>
        </w:rPr>
        <w:t>001).</w:t>
      </w:r>
    </w:p>
    <w:p w14:paraId="632926B3" w14:textId="77777777" w:rsidR="00605A41" w:rsidRPr="006667A2" w:rsidRDefault="00605A41" w:rsidP="00885040">
      <w:pPr>
        <w:spacing w:line="276" w:lineRule="auto"/>
        <w:jc w:val="both"/>
        <w:rPr>
          <w:rFonts w:ascii="Arial" w:hAnsi="Arial" w:cs="Arial"/>
          <w:b/>
          <w:sz w:val="22"/>
          <w:szCs w:val="22"/>
        </w:rPr>
      </w:pPr>
    </w:p>
    <w:p w14:paraId="3CBE8E6C" w14:textId="77777777" w:rsidR="00BD3C14" w:rsidRDefault="005B371C" w:rsidP="00885040">
      <w:pPr>
        <w:spacing w:line="276" w:lineRule="auto"/>
        <w:jc w:val="both"/>
        <w:rPr>
          <w:rFonts w:ascii="Arial" w:hAnsi="Arial" w:cs="Arial"/>
          <w:sz w:val="22"/>
          <w:szCs w:val="22"/>
        </w:rPr>
      </w:pPr>
      <w:r w:rsidRPr="006667A2">
        <w:rPr>
          <w:rFonts w:ascii="Arial" w:hAnsi="Arial" w:cs="Arial"/>
          <w:b/>
          <w:sz w:val="22"/>
          <w:szCs w:val="22"/>
        </w:rPr>
        <w:t>Peligro</w:t>
      </w:r>
      <w:r w:rsidR="00605A41">
        <w:rPr>
          <w:rFonts w:ascii="Arial" w:hAnsi="Arial" w:cs="Arial"/>
          <w:b/>
          <w:sz w:val="22"/>
          <w:szCs w:val="22"/>
        </w:rPr>
        <w:t xml:space="preserve">: </w:t>
      </w:r>
      <w:r w:rsidR="00A05785" w:rsidRPr="006667A2">
        <w:rPr>
          <w:rFonts w:ascii="Arial" w:hAnsi="Arial" w:cs="Arial"/>
          <w:sz w:val="22"/>
          <w:szCs w:val="22"/>
        </w:rPr>
        <w:t xml:space="preserve">Fuente, situación o acto con potencial de daño en términos de enfermedad o lesión a las personas, o una combinación de estos (NTC-OHSAS </w:t>
      </w:r>
      <w:r w:rsidR="00605A41">
        <w:rPr>
          <w:rFonts w:ascii="Arial" w:hAnsi="Arial" w:cs="Arial"/>
          <w:sz w:val="22"/>
          <w:szCs w:val="22"/>
        </w:rPr>
        <w:t>45</w:t>
      </w:r>
      <w:r w:rsidR="00A05785" w:rsidRPr="006667A2">
        <w:rPr>
          <w:rFonts w:ascii="Arial" w:hAnsi="Arial" w:cs="Arial"/>
          <w:sz w:val="22"/>
          <w:szCs w:val="22"/>
        </w:rPr>
        <w:t>001).</w:t>
      </w:r>
    </w:p>
    <w:p w14:paraId="756AA690" w14:textId="77777777" w:rsidR="00605A41" w:rsidRPr="006667A2" w:rsidRDefault="00605A41" w:rsidP="00885040">
      <w:pPr>
        <w:spacing w:line="276" w:lineRule="auto"/>
        <w:jc w:val="both"/>
        <w:rPr>
          <w:rFonts w:ascii="Arial" w:hAnsi="Arial" w:cs="Arial"/>
          <w:b/>
          <w:sz w:val="22"/>
          <w:szCs w:val="22"/>
        </w:rPr>
      </w:pPr>
    </w:p>
    <w:p w14:paraId="1784E0A5" w14:textId="77777777" w:rsidR="00BD3C14" w:rsidRDefault="00A05785" w:rsidP="00885040">
      <w:pPr>
        <w:spacing w:line="276" w:lineRule="auto"/>
        <w:jc w:val="both"/>
        <w:rPr>
          <w:rFonts w:ascii="Arial" w:hAnsi="Arial" w:cs="Arial"/>
          <w:sz w:val="22"/>
          <w:szCs w:val="22"/>
        </w:rPr>
      </w:pPr>
      <w:r w:rsidRPr="006667A2">
        <w:rPr>
          <w:rFonts w:ascii="Arial" w:hAnsi="Arial" w:cs="Arial"/>
          <w:b/>
          <w:sz w:val="22"/>
          <w:szCs w:val="22"/>
        </w:rPr>
        <w:t>Personal expuesto</w:t>
      </w:r>
      <w:r w:rsidR="00605A41">
        <w:rPr>
          <w:rFonts w:ascii="Arial" w:hAnsi="Arial" w:cs="Arial"/>
          <w:b/>
          <w:sz w:val="22"/>
          <w:szCs w:val="22"/>
        </w:rPr>
        <w:t xml:space="preserve">: </w:t>
      </w:r>
      <w:r w:rsidRPr="006667A2">
        <w:rPr>
          <w:rFonts w:ascii="Arial" w:hAnsi="Arial" w:cs="Arial"/>
          <w:sz w:val="22"/>
          <w:szCs w:val="22"/>
        </w:rPr>
        <w:t>Número de personas que están en contacto con peligros.</w:t>
      </w:r>
    </w:p>
    <w:p w14:paraId="5FAAD702" w14:textId="77777777" w:rsidR="00605A41" w:rsidRDefault="00605A41" w:rsidP="00885040">
      <w:pPr>
        <w:spacing w:line="276" w:lineRule="auto"/>
        <w:jc w:val="both"/>
        <w:rPr>
          <w:rFonts w:ascii="Arial" w:hAnsi="Arial" w:cs="Arial"/>
          <w:sz w:val="22"/>
          <w:szCs w:val="22"/>
        </w:rPr>
      </w:pPr>
    </w:p>
    <w:p w14:paraId="380742FD" w14:textId="77777777" w:rsidR="00BD3C14" w:rsidRDefault="00A05785" w:rsidP="00885040">
      <w:pPr>
        <w:spacing w:line="276" w:lineRule="auto"/>
        <w:jc w:val="both"/>
        <w:rPr>
          <w:rFonts w:ascii="Arial" w:hAnsi="Arial" w:cs="Arial"/>
          <w:b/>
          <w:sz w:val="22"/>
          <w:szCs w:val="22"/>
        </w:rPr>
      </w:pPr>
      <w:r w:rsidRPr="006667A2">
        <w:rPr>
          <w:rFonts w:ascii="Arial" w:hAnsi="Arial" w:cs="Arial"/>
          <w:b/>
          <w:sz w:val="22"/>
          <w:szCs w:val="22"/>
        </w:rPr>
        <w:t>Probabilidad</w:t>
      </w:r>
      <w:r w:rsidR="00605A41">
        <w:rPr>
          <w:rFonts w:ascii="Arial" w:hAnsi="Arial" w:cs="Arial"/>
          <w:b/>
          <w:sz w:val="22"/>
          <w:szCs w:val="22"/>
        </w:rPr>
        <w:t xml:space="preserve">: </w:t>
      </w:r>
      <w:r w:rsidRPr="006667A2">
        <w:rPr>
          <w:rFonts w:ascii="Arial" w:hAnsi="Arial" w:cs="Arial"/>
          <w:sz w:val="22"/>
          <w:szCs w:val="22"/>
        </w:rPr>
        <w:t>Grado de posibilidad de que ocurra un evento no deseado y pueda producir consecuencias</w:t>
      </w:r>
      <w:r w:rsidR="00BF301E" w:rsidRPr="006667A2">
        <w:rPr>
          <w:rFonts w:ascii="Arial" w:hAnsi="Arial" w:cs="Arial"/>
          <w:b/>
          <w:sz w:val="22"/>
          <w:szCs w:val="22"/>
        </w:rPr>
        <w:t>.</w:t>
      </w:r>
    </w:p>
    <w:p w14:paraId="09A1C6E5" w14:textId="77777777" w:rsidR="00605A41" w:rsidRPr="006667A2" w:rsidRDefault="00605A41" w:rsidP="00885040">
      <w:pPr>
        <w:spacing w:line="276" w:lineRule="auto"/>
        <w:jc w:val="both"/>
        <w:rPr>
          <w:rFonts w:ascii="Arial" w:hAnsi="Arial" w:cs="Arial"/>
          <w:b/>
          <w:sz w:val="22"/>
          <w:szCs w:val="22"/>
        </w:rPr>
      </w:pPr>
    </w:p>
    <w:p w14:paraId="1E57F0A5" w14:textId="77777777" w:rsidR="00BD3C14" w:rsidRPr="006667A2" w:rsidRDefault="00A05785" w:rsidP="00885040">
      <w:pPr>
        <w:spacing w:line="276" w:lineRule="auto"/>
        <w:jc w:val="both"/>
        <w:rPr>
          <w:rFonts w:ascii="Arial" w:hAnsi="Arial" w:cs="Arial"/>
          <w:b/>
          <w:sz w:val="22"/>
          <w:szCs w:val="22"/>
        </w:rPr>
      </w:pPr>
      <w:r w:rsidRPr="006667A2">
        <w:rPr>
          <w:rFonts w:ascii="Arial" w:hAnsi="Arial" w:cs="Arial"/>
          <w:b/>
          <w:sz w:val="22"/>
          <w:szCs w:val="22"/>
        </w:rPr>
        <w:t>Proceso</w:t>
      </w:r>
      <w:r w:rsidR="00605A41">
        <w:rPr>
          <w:rFonts w:ascii="Arial" w:hAnsi="Arial" w:cs="Arial"/>
          <w:b/>
          <w:sz w:val="22"/>
          <w:szCs w:val="22"/>
        </w:rPr>
        <w:t xml:space="preserve">: </w:t>
      </w:r>
      <w:r w:rsidRPr="006667A2">
        <w:rPr>
          <w:rFonts w:ascii="Arial" w:hAnsi="Arial" w:cs="Arial"/>
          <w:sz w:val="22"/>
          <w:szCs w:val="22"/>
        </w:rPr>
        <w:t>Conjunto de actividades mutuamente relacionadas o que interactúan, las cuales transforman elementos de entrada en resultados. (NTC – ISO 900</w:t>
      </w:r>
      <w:r w:rsidR="00605A41">
        <w:rPr>
          <w:rFonts w:ascii="Arial" w:hAnsi="Arial" w:cs="Arial"/>
          <w:sz w:val="22"/>
          <w:szCs w:val="22"/>
        </w:rPr>
        <w:t>1</w:t>
      </w:r>
      <w:r w:rsidRPr="006667A2">
        <w:rPr>
          <w:rFonts w:ascii="Arial" w:hAnsi="Arial" w:cs="Arial"/>
          <w:sz w:val="22"/>
          <w:szCs w:val="22"/>
        </w:rPr>
        <w:t>)</w:t>
      </w:r>
      <w:r w:rsidR="00BF301E" w:rsidRPr="006667A2">
        <w:rPr>
          <w:rFonts w:ascii="Arial" w:hAnsi="Arial" w:cs="Arial"/>
          <w:sz w:val="22"/>
          <w:szCs w:val="22"/>
        </w:rPr>
        <w:t>.</w:t>
      </w:r>
    </w:p>
    <w:p w14:paraId="2EB7BF49" w14:textId="77777777" w:rsidR="00C71123" w:rsidRDefault="00C71123" w:rsidP="00C71123">
      <w:pPr>
        <w:spacing w:line="276" w:lineRule="auto"/>
        <w:jc w:val="both"/>
        <w:rPr>
          <w:rFonts w:ascii="Arial" w:hAnsi="Arial" w:cs="Arial"/>
          <w:b/>
          <w:sz w:val="22"/>
          <w:szCs w:val="22"/>
        </w:rPr>
      </w:pPr>
    </w:p>
    <w:p w14:paraId="5A322916" w14:textId="77777777" w:rsidR="00901401" w:rsidRDefault="00A05785" w:rsidP="00885040">
      <w:pPr>
        <w:spacing w:line="276" w:lineRule="auto"/>
        <w:jc w:val="both"/>
        <w:rPr>
          <w:rFonts w:ascii="Arial" w:hAnsi="Arial" w:cs="Arial"/>
          <w:sz w:val="22"/>
          <w:szCs w:val="22"/>
        </w:rPr>
      </w:pPr>
      <w:r w:rsidRPr="006667A2">
        <w:rPr>
          <w:rFonts w:ascii="Arial" w:hAnsi="Arial" w:cs="Arial"/>
          <w:b/>
          <w:sz w:val="22"/>
          <w:szCs w:val="22"/>
        </w:rPr>
        <w:t>Riesgo</w:t>
      </w:r>
      <w:r w:rsidR="00605A41">
        <w:rPr>
          <w:rFonts w:ascii="Arial" w:hAnsi="Arial" w:cs="Arial"/>
          <w:b/>
          <w:sz w:val="22"/>
          <w:szCs w:val="22"/>
        </w:rPr>
        <w:t xml:space="preserve">: </w:t>
      </w:r>
      <w:r w:rsidRPr="006667A2">
        <w:rPr>
          <w:rFonts w:ascii="Arial" w:hAnsi="Arial" w:cs="Arial"/>
          <w:sz w:val="22"/>
          <w:szCs w:val="22"/>
        </w:rPr>
        <w:t xml:space="preserve">Combinación de la probabilidad de que ocurra un(os) evento(s) o exposición(es) peligroso(s), y la severidad de lesión o enfermedad, que puede ser causado por el (los) evento(s) o la(s) exposición(es) (NTC-OHSAS </w:t>
      </w:r>
      <w:r w:rsidR="00605A41">
        <w:rPr>
          <w:rFonts w:ascii="Arial" w:hAnsi="Arial" w:cs="Arial"/>
          <w:sz w:val="22"/>
          <w:szCs w:val="22"/>
        </w:rPr>
        <w:t>45</w:t>
      </w:r>
      <w:r w:rsidRPr="006667A2">
        <w:rPr>
          <w:rFonts w:ascii="Arial" w:hAnsi="Arial" w:cs="Arial"/>
          <w:sz w:val="22"/>
          <w:szCs w:val="22"/>
        </w:rPr>
        <w:t>001)</w:t>
      </w:r>
      <w:r w:rsidR="00BF301E" w:rsidRPr="006667A2">
        <w:rPr>
          <w:rFonts w:ascii="Arial" w:hAnsi="Arial" w:cs="Arial"/>
          <w:sz w:val="22"/>
          <w:szCs w:val="22"/>
        </w:rPr>
        <w:t>.</w:t>
      </w:r>
    </w:p>
    <w:p w14:paraId="515F1B77" w14:textId="77777777" w:rsidR="00605A41" w:rsidRPr="006667A2" w:rsidRDefault="00605A41" w:rsidP="00885040">
      <w:pPr>
        <w:spacing w:line="276" w:lineRule="auto"/>
        <w:jc w:val="both"/>
        <w:rPr>
          <w:rFonts w:ascii="Arial" w:hAnsi="Arial" w:cs="Arial"/>
          <w:b/>
          <w:sz w:val="22"/>
          <w:szCs w:val="22"/>
        </w:rPr>
      </w:pPr>
    </w:p>
    <w:p w14:paraId="48AD8257" w14:textId="77777777" w:rsidR="00BD3C14" w:rsidRDefault="00A05785" w:rsidP="00885040">
      <w:pPr>
        <w:spacing w:line="276" w:lineRule="auto"/>
        <w:jc w:val="both"/>
        <w:rPr>
          <w:rFonts w:ascii="Arial" w:hAnsi="Arial" w:cs="Arial"/>
          <w:sz w:val="22"/>
          <w:szCs w:val="22"/>
        </w:rPr>
      </w:pPr>
      <w:r w:rsidRPr="006667A2">
        <w:rPr>
          <w:rFonts w:ascii="Arial" w:hAnsi="Arial" w:cs="Arial"/>
          <w:b/>
          <w:sz w:val="22"/>
          <w:szCs w:val="22"/>
        </w:rPr>
        <w:t>Riesgo Aceptable</w:t>
      </w:r>
      <w:r w:rsidR="00605A41">
        <w:rPr>
          <w:rFonts w:ascii="Arial" w:hAnsi="Arial" w:cs="Arial"/>
          <w:b/>
          <w:sz w:val="22"/>
          <w:szCs w:val="22"/>
        </w:rPr>
        <w:t xml:space="preserve">: </w:t>
      </w:r>
      <w:r w:rsidRPr="006667A2">
        <w:rPr>
          <w:rFonts w:ascii="Arial" w:hAnsi="Arial" w:cs="Arial"/>
          <w:sz w:val="22"/>
          <w:szCs w:val="22"/>
        </w:rPr>
        <w:t xml:space="preserve">Riesgo que ha sido reducido a un nivel que la organización puede tolerar con respecto a sus obligaciones legales y su propia política en seguridad y salud </w:t>
      </w:r>
      <w:r w:rsidR="00BD3C14">
        <w:rPr>
          <w:rFonts w:ascii="Arial" w:hAnsi="Arial" w:cs="Arial"/>
          <w:sz w:val="22"/>
          <w:szCs w:val="22"/>
        </w:rPr>
        <w:t>en el Trabajo</w:t>
      </w:r>
      <w:r w:rsidRPr="006667A2">
        <w:rPr>
          <w:rFonts w:ascii="Arial" w:hAnsi="Arial" w:cs="Arial"/>
          <w:sz w:val="22"/>
          <w:szCs w:val="22"/>
        </w:rPr>
        <w:t xml:space="preserve"> (NTC-OHSAS </w:t>
      </w:r>
      <w:r w:rsidR="00605A41">
        <w:rPr>
          <w:rFonts w:ascii="Arial" w:hAnsi="Arial" w:cs="Arial"/>
          <w:sz w:val="22"/>
          <w:szCs w:val="22"/>
        </w:rPr>
        <w:t>45</w:t>
      </w:r>
      <w:r w:rsidRPr="006667A2">
        <w:rPr>
          <w:rFonts w:ascii="Arial" w:hAnsi="Arial" w:cs="Arial"/>
          <w:sz w:val="22"/>
          <w:szCs w:val="22"/>
        </w:rPr>
        <w:t>001).</w:t>
      </w:r>
    </w:p>
    <w:p w14:paraId="436E22D7" w14:textId="77777777" w:rsidR="00605A41" w:rsidRDefault="00605A41" w:rsidP="00885040">
      <w:pPr>
        <w:spacing w:line="276" w:lineRule="auto"/>
        <w:jc w:val="both"/>
        <w:rPr>
          <w:rFonts w:ascii="Arial" w:hAnsi="Arial" w:cs="Arial"/>
          <w:sz w:val="22"/>
          <w:szCs w:val="22"/>
        </w:rPr>
      </w:pPr>
    </w:p>
    <w:p w14:paraId="733B66C6" w14:textId="77777777" w:rsidR="0006547B" w:rsidRDefault="005B371C" w:rsidP="00885040">
      <w:pPr>
        <w:spacing w:line="276" w:lineRule="auto"/>
        <w:jc w:val="both"/>
        <w:rPr>
          <w:rFonts w:ascii="Arial" w:hAnsi="Arial" w:cs="Arial"/>
          <w:sz w:val="22"/>
          <w:szCs w:val="22"/>
        </w:rPr>
      </w:pPr>
      <w:r w:rsidRPr="006667A2">
        <w:rPr>
          <w:rFonts w:ascii="Arial" w:hAnsi="Arial" w:cs="Arial"/>
          <w:b/>
          <w:sz w:val="22"/>
          <w:szCs w:val="22"/>
        </w:rPr>
        <w:t>Valoración de los riesgos</w:t>
      </w:r>
      <w:r w:rsidR="00605A41">
        <w:rPr>
          <w:rFonts w:ascii="Arial" w:hAnsi="Arial" w:cs="Arial"/>
          <w:b/>
          <w:sz w:val="22"/>
          <w:szCs w:val="22"/>
        </w:rPr>
        <w:t xml:space="preserve">: </w:t>
      </w:r>
      <w:r w:rsidR="00A05785" w:rsidRPr="006667A2">
        <w:rPr>
          <w:rFonts w:ascii="Arial" w:hAnsi="Arial" w:cs="Arial"/>
          <w:sz w:val="22"/>
          <w:szCs w:val="22"/>
        </w:rPr>
        <w:t xml:space="preserve">Proceso de evaluar el(los) riesgo(s) que surge(n) de un(os) peligro(s), teniendo en cuenta la suficiencia de los controles existentes, y de decidir si el(los) riesgo(s) es (son) aceptable(s) o no (NTC-OHSAS </w:t>
      </w:r>
      <w:r w:rsidR="00605A41">
        <w:rPr>
          <w:rFonts w:ascii="Arial" w:hAnsi="Arial" w:cs="Arial"/>
          <w:sz w:val="22"/>
          <w:szCs w:val="22"/>
        </w:rPr>
        <w:t>45</w:t>
      </w:r>
      <w:r w:rsidR="00A05785" w:rsidRPr="006667A2">
        <w:rPr>
          <w:rFonts w:ascii="Arial" w:hAnsi="Arial" w:cs="Arial"/>
          <w:sz w:val="22"/>
          <w:szCs w:val="22"/>
        </w:rPr>
        <w:t>001).</w:t>
      </w:r>
    </w:p>
    <w:p w14:paraId="48E29D82" w14:textId="77777777" w:rsidR="00605A41" w:rsidRPr="006667A2" w:rsidRDefault="00605A41" w:rsidP="00885040">
      <w:pPr>
        <w:spacing w:line="276" w:lineRule="auto"/>
        <w:jc w:val="both"/>
        <w:rPr>
          <w:rFonts w:ascii="Arial" w:hAnsi="Arial" w:cs="Arial"/>
          <w:sz w:val="22"/>
          <w:szCs w:val="22"/>
        </w:rPr>
      </w:pPr>
    </w:p>
    <w:p w14:paraId="38C16D80" w14:textId="77777777" w:rsidR="00B03B57" w:rsidRDefault="00A05785" w:rsidP="00B9248C">
      <w:pPr>
        <w:spacing w:line="276" w:lineRule="auto"/>
        <w:jc w:val="both"/>
        <w:rPr>
          <w:rFonts w:ascii="Arial" w:hAnsi="Arial" w:cs="Arial"/>
          <w:sz w:val="22"/>
          <w:szCs w:val="22"/>
        </w:rPr>
      </w:pPr>
      <w:r w:rsidRPr="006667A2">
        <w:rPr>
          <w:rFonts w:ascii="Arial" w:hAnsi="Arial" w:cs="Arial"/>
          <w:b/>
          <w:sz w:val="22"/>
          <w:szCs w:val="22"/>
        </w:rPr>
        <w:t xml:space="preserve">VLP. </w:t>
      </w:r>
      <w:r w:rsidR="005B371C" w:rsidRPr="006667A2">
        <w:rPr>
          <w:rFonts w:ascii="Arial" w:hAnsi="Arial" w:cs="Arial"/>
          <w:b/>
          <w:sz w:val="22"/>
          <w:szCs w:val="22"/>
        </w:rPr>
        <w:t>“Valores límite permisible”</w:t>
      </w:r>
      <w:r w:rsidR="00605A41">
        <w:rPr>
          <w:rFonts w:ascii="Arial" w:hAnsi="Arial" w:cs="Arial"/>
          <w:b/>
          <w:sz w:val="22"/>
          <w:szCs w:val="22"/>
        </w:rPr>
        <w:t xml:space="preserve">: </w:t>
      </w:r>
      <w:r w:rsidR="005B371C" w:rsidRPr="006667A2">
        <w:rPr>
          <w:rFonts w:ascii="Arial" w:hAnsi="Arial" w:cs="Arial"/>
          <w:sz w:val="22"/>
          <w:szCs w:val="22"/>
        </w:rPr>
        <w:t>S</w:t>
      </w:r>
      <w:r w:rsidRPr="006667A2">
        <w:rPr>
          <w:rFonts w:ascii="Arial" w:hAnsi="Arial" w:cs="Arial"/>
          <w:sz w:val="22"/>
          <w:szCs w:val="22"/>
        </w:rPr>
        <w:t xml:space="preserve">on valores definidos por la American </w:t>
      </w:r>
      <w:proofErr w:type="spellStart"/>
      <w:r w:rsidRPr="006667A2">
        <w:rPr>
          <w:rFonts w:ascii="Arial" w:hAnsi="Arial" w:cs="Arial"/>
          <w:sz w:val="22"/>
          <w:szCs w:val="22"/>
        </w:rPr>
        <w:t>Conference</w:t>
      </w:r>
      <w:proofErr w:type="spellEnd"/>
      <w:r w:rsidRPr="006667A2">
        <w:rPr>
          <w:rFonts w:ascii="Arial" w:hAnsi="Arial" w:cs="Arial"/>
          <w:sz w:val="22"/>
          <w:szCs w:val="22"/>
        </w:rPr>
        <w:t xml:space="preserve"> </w:t>
      </w:r>
      <w:proofErr w:type="spellStart"/>
      <w:r w:rsidRPr="006667A2">
        <w:rPr>
          <w:rFonts w:ascii="Arial" w:hAnsi="Arial" w:cs="Arial"/>
          <w:sz w:val="22"/>
          <w:szCs w:val="22"/>
        </w:rPr>
        <w:t>of</w:t>
      </w:r>
      <w:proofErr w:type="spellEnd"/>
      <w:r w:rsidRPr="006667A2">
        <w:rPr>
          <w:rFonts w:ascii="Arial" w:hAnsi="Arial" w:cs="Arial"/>
          <w:sz w:val="22"/>
          <w:szCs w:val="22"/>
        </w:rPr>
        <w:t> </w:t>
      </w:r>
      <w:proofErr w:type="spellStart"/>
      <w:r w:rsidRPr="006667A2">
        <w:rPr>
          <w:rFonts w:ascii="Arial" w:hAnsi="Arial" w:cs="Arial"/>
          <w:sz w:val="22"/>
          <w:szCs w:val="22"/>
        </w:rPr>
        <w:t>Governmental</w:t>
      </w:r>
      <w:proofErr w:type="spellEnd"/>
      <w:r w:rsidRPr="006667A2">
        <w:rPr>
          <w:rFonts w:ascii="Arial" w:hAnsi="Arial" w:cs="Arial"/>
          <w:sz w:val="22"/>
          <w:szCs w:val="22"/>
        </w:rPr>
        <w:t xml:space="preserve"> Industrial </w:t>
      </w:r>
      <w:proofErr w:type="spellStart"/>
      <w:r w:rsidRPr="006667A2">
        <w:rPr>
          <w:rFonts w:ascii="Arial" w:hAnsi="Arial" w:cs="Arial"/>
          <w:sz w:val="22"/>
          <w:szCs w:val="22"/>
        </w:rPr>
        <w:t>Hygienists</w:t>
      </w:r>
      <w:proofErr w:type="spellEnd"/>
      <w:r w:rsidRPr="006667A2">
        <w:rPr>
          <w:rFonts w:ascii="Arial" w:hAnsi="Arial" w:cs="Arial"/>
          <w:sz w:val="22"/>
          <w:szCs w:val="22"/>
        </w:rPr>
        <w:t xml:space="preserve"> (ACGIH). El VLP se define como la concentración de un contaminante químico en el aire, por debajo de la cual se espera que la mayoría de los trabajadores puedan estar expuestos repetidamente, día tras día, sin sufrir efectos adversos a</w:t>
      </w:r>
      <w:r w:rsidR="00C55D31" w:rsidRPr="006667A2">
        <w:rPr>
          <w:rFonts w:ascii="Arial" w:hAnsi="Arial" w:cs="Arial"/>
          <w:sz w:val="22"/>
          <w:szCs w:val="22"/>
        </w:rPr>
        <w:t xml:space="preserve"> </w:t>
      </w:r>
      <w:r w:rsidRPr="006667A2">
        <w:rPr>
          <w:rFonts w:ascii="Arial" w:hAnsi="Arial" w:cs="Arial"/>
          <w:sz w:val="22"/>
          <w:szCs w:val="22"/>
        </w:rPr>
        <w:t xml:space="preserve">la salud. En Colombia, los niveles máximos permisibles se fijan de acuerdo con la tabla de </w:t>
      </w:r>
      <w:proofErr w:type="spellStart"/>
      <w:r w:rsidRPr="006667A2">
        <w:rPr>
          <w:rFonts w:ascii="Arial" w:hAnsi="Arial" w:cs="Arial"/>
          <w:sz w:val="22"/>
          <w:szCs w:val="22"/>
        </w:rPr>
        <w:t>Thershold</w:t>
      </w:r>
      <w:proofErr w:type="spellEnd"/>
      <w:r w:rsidRPr="006667A2">
        <w:rPr>
          <w:rFonts w:ascii="Arial" w:hAnsi="Arial" w:cs="Arial"/>
          <w:sz w:val="22"/>
          <w:szCs w:val="22"/>
        </w:rPr>
        <w:t xml:space="preserve"> </w:t>
      </w:r>
      <w:proofErr w:type="spellStart"/>
      <w:r w:rsidRPr="006667A2">
        <w:rPr>
          <w:rFonts w:ascii="Arial" w:hAnsi="Arial" w:cs="Arial"/>
          <w:sz w:val="22"/>
          <w:szCs w:val="22"/>
        </w:rPr>
        <w:t>Limit</w:t>
      </w:r>
      <w:proofErr w:type="spellEnd"/>
      <w:r w:rsidRPr="006667A2">
        <w:rPr>
          <w:rFonts w:ascii="Arial" w:hAnsi="Arial" w:cs="Arial"/>
          <w:sz w:val="22"/>
          <w:szCs w:val="22"/>
        </w:rPr>
        <w:t xml:space="preserve"> </w:t>
      </w:r>
      <w:proofErr w:type="spellStart"/>
      <w:r w:rsidRPr="006667A2">
        <w:rPr>
          <w:rFonts w:ascii="Arial" w:hAnsi="Arial" w:cs="Arial"/>
          <w:sz w:val="22"/>
          <w:szCs w:val="22"/>
        </w:rPr>
        <w:t>Values</w:t>
      </w:r>
      <w:proofErr w:type="spellEnd"/>
      <w:r w:rsidRPr="006667A2">
        <w:rPr>
          <w:rFonts w:ascii="Arial" w:hAnsi="Arial" w:cs="Arial"/>
          <w:sz w:val="22"/>
          <w:szCs w:val="22"/>
        </w:rPr>
        <w:t xml:space="preserve"> (TLV) establecida por la American </w:t>
      </w:r>
      <w:proofErr w:type="spellStart"/>
      <w:r w:rsidRPr="006667A2">
        <w:rPr>
          <w:rFonts w:ascii="Arial" w:hAnsi="Arial" w:cs="Arial"/>
          <w:sz w:val="22"/>
          <w:szCs w:val="22"/>
        </w:rPr>
        <w:t>Conference</w:t>
      </w:r>
      <w:proofErr w:type="spellEnd"/>
      <w:r w:rsidRPr="006667A2">
        <w:rPr>
          <w:rFonts w:ascii="Arial" w:hAnsi="Arial" w:cs="Arial"/>
          <w:sz w:val="22"/>
          <w:szCs w:val="22"/>
        </w:rPr>
        <w:t xml:space="preserve"> </w:t>
      </w:r>
      <w:proofErr w:type="spellStart"/>
      <w:r w:rsidRPr="006667A2">
        <w:rPr>
          <w:rFonts w:ascii="Arial" w:hAnsi="Arial" w:cs="Arial"/>
          <w:sz w:val="22"/>
          <w:szCs w:val="22"/>
        </w:rPr>
        <w:t>of</w:t>
      </w:r>
      <w:proofErr w:type="spellEnd"/>
      <w:r w:rsidRPr="006667A2">
        <w:rPr>
          <w:rFonts w:ascii="Arial" w:hAnsi="Arial" w:cs="Arial"/>
          <w:sz w:val="22"/>
          <w:szCs w:val="22"/>
        </w:rPr>
        <w:t xml:space="preserve"> </w:t>
      </w:r>
      <w:proofErr w:type="spellStart"/>
      <w:r w:rsidRPr="006667A2">
        <w:rPr>
          <w:rFonts w:ascii="Arial" w:hAnsi="Arial" w:cs="Arial"/>
          <w:sz w:val="22"/>
          <w:szCs w:val="22"/>
        </w:rPr>
        <w:t>Governmental</w:t>
      </w:r>
      <w:proofErr w:type="spellEnd"/>
      <w:r w:rsidRPr="006667A2">
        <w:rPr>
          <w:rFonts w:ascii="Arial" w:hAnsi="Arial" w:cs="Arial"/>
          <w:sz w:val="22"/>
          <w:szCs w:val="22"/>
        </w:rPr>
        <w:t xml:space="preserve"> Industrial </w:t>
      </w:r>
      <w:proofErr w:type="spellStart"/>
      <w:r w:rsidRPr="006667A2">
        <w:rPr>
          <w:rFonts w:ascii="Arial" w:hAnsi="Arial" w:cs="Arial"/>
          <w:sz w:val="22"/>
          <w:szCs w:val="22"/>
        </w:rPr>
        <w:t>Hygienist</w:t>
      </w:r>
      <w:proofErr w:type="spellEnd"/>
      <w:r w:rsidRPr="006667A2">
        <w:rPr>
          <w:rFonts w:ascii="Arial" w:hAnsi="Arial" w:cs="Arial"/>
          <w:sz w:val="22"/>
          <w:szCs w:val="22"/>
        </w:rPr>
        <w:t xml:space="preserve"> (ACGIH), a menos que sean fijados por alguna autoridad nacional competente (Resolución 2400 de 1979 Ministerio de Trabajo y Seguridad Social, art 154)</w:t>
      </w:r>
      <w:r w:rsidR="00BF301E" w:rsidRPr="006667A2">
        <w:rPr>
          <w:rFonts w:ascii="Arial" w:hAnsi="Arial" w:cs="Arial"/>
          <w:sz w:val="22"/>
          <w:szCs w:val="22"/>
        </w:rPr>
        <w:t>.</w:t>
      </w:r>
      <w:r w:rsidR="00B9248C" w:rsidRPr="006667A2">
        <w:rPr>
          <w:rFonts w:ascii="Arial" w:hAnsi="Arial" w:cs="Arial"/>
          <w:sz w:val="22"/>
          <w:szCs w:val="22"/>
        </w:rPr>
        <w:t xml:space="preserve"> </w:t>
      </w:r>
    </w:p>
    <w:p w14:paraId="6F92A934" w14:textId="77777777" w:rsidR="008D531B" w:rsidRDefault="008D531B" w:rsidP="00B9248C">
      <w:pPr>
        <w:spacing w:line="276" w:lineRule="auto"/>
        <w:jc w:val="both"/>
        <w:rPr>
          <w:rFonts w:ascii="Arial" w:hAnsi="Arial" w:cs="Arial"/>
          <w:sz w:val="22"/>
          <w:szCs w:val="22"/>
        </w:rPr>
      </w:pPr>
    </w:p>
    <w:p w14:paraId="68722AB2" w14:textId="77777777" w:rsidR="008D531B" w:rsidRPr="006667A2" w:rsidRDefault="008D531B" w:rsidP="00B9248C">
      <w:pPr>
        <w:spacing w:line="276" w:lineRule="auto"/>
        <w:jc w:val="both"/>
        <w:rPr>
          <w:rFonts w:ascii="Arial" w:hAnsi="Arial" w:cs="Arial"/>
          <w:sz w:val="22"/>
          <w:szCs w:val="22"/>
        </w:rPr>
      </w:pPr>
    </w:p>
    <w:p w14:paraId="7EDCE3C6" w14:textId="77777777" w:rsidR="00485058" w:rsidRDefault="008A47A6" w:rsidP="00885040">
      <w:pPr>
        <w:pStyle w:val="Ttulo1"/>
        <w:numPr>
          <w:ilvl w:val="0"/>
          <w:numId w:val="1"/>
        </w:numPr>
        <w:spacing w:before="0" w:after="0" w:line="276" w:lineRule="auto"/>
        <w:jc w:val="both"/>
        <w:rPr>
          <w:sz w:val="22"/>
          <w:szCs w:val="22"/>
        </w:rPr>
      </w:pPr>
      <w:r w:rsidRPr="000D3570">
        <w:rPr>
          <w:sz w:val="22"/>
          <w:szCs w:val="22"/>
        </w:rPr>
        <w:t>IDENTIFICACIÓN DE PELIGROS</w:t>
      </w:r>
    </w:p>
    <w:p w14:paraId="7B1B1F75" w14:textId="77777777" w:rsidR="00901401" w:rsidRPr="00901401" w:rsidRDefault="00901401" w:rsidP="00901401"/>
    <w:p w14:paraId="5A92C782" w14:textId="77777777" w:rsidR="001B4906" w:rsidRPr="00901401" w:rsidRDefault="001B4906" w:rsidP="00885040">
      <w:pPr>
        <w:numPr>
          <w:ilvl w:val="1"/>
          <w:numId w:val="1"/>
        </w:numPr>
        <w:spacing w:line="276" w:lineRule="auto"/>
        <w:jc w:val="both"/>
        <w:rPr>
          <w:rFonts w:ascii="Arial" w:hAnsi="Arial" w:cs="Arial"/>
          <w:sz w:val="22"/>
          <w:szCs w:val="22"/>
        </w:rPr>
      </w:pPr>
      <w:r w:rsidRPr="000D3570">
        <w:rPr>
          <w:rFonts w:ascii="Arial" w:hAnsi="Arial" w:cs="Arial"/>
          <w:b/>
          <w:bCs/>
          <w:kern w:val="32"/>
          <w:sz w:val="22"/>
          <w:szCs w:val="22"/>
        </w:rPr>
        <w:t>Recolección de información</w:t>
      </w:r>
    </w:p>
    <w:p w14:paraId="4BFCB7BE" w14:textId="77777777" w:rsidR="00901401" w:rsidRPr="000D3570" w:rsidRDefault="00901401" w:rsidP="00901401">
      <w:pPr>
        <w:spacing w:line="276" w:lineRule="auto"/>
        <w:ind w:left="432"/>
        <w:jc w:val="both"/>
        <w:rPr>
          <w:rFonts w:ascii="Arial" w:hAnsi="Arial" w:cs="Arial"/>
          <w:sz w:val="22"/>
          <w:szCs w:val="22"/>
        </w:rPr>
      </w:pPr>
    </w:p>
    <w:p w14:paraId="3921D4FB" w14:textId="77777777" w:rsidR="0055034F" w:rsidRDefault="00C76B07" w:rsidP="00885040">
      <w:pPr>
        <w:spacing w:line="276" w:lineRule="auto"/>
        <w:jc w:val="both"/>
        <w:rPr>
          <w:rFonts w:ascii="Arial" w:hAnsi="Arial" w:cs="Arial"/>
          <w:sz w:val="22"/>
          <w:szCs w:val="22"/>
        </w:rPr>
      </w:pPr>
      <w:r w:rsidRPr="006667A2">
        <w:rPr>
          <w:rFonts w:ascii="Arial" w:hAnsi="Arial" w:cs="Arial"/>
          <w:sz w:val="22"/>
          <w:szCs w:val="22"/>
        </w:rPr>
        <w:t xml:space="preserve">El </w:t>
      </w:r>
      <w:r w:rsidR="0055034F">
        <w:rPr>
          <w:rFonts w:ascii="Arial" w:hAnsi="Arial" w:cs="Arial"/>
          <w:sz w:val="22"/>
          <w:szCs w:val="22"/>
        </w:rPr>
        <w:t>responsable</w:t>
      </w:r>
      <w:r w:rsidR="000D3570">
        <w:rPr>
          <w:rFonts w:ascii="Arial" w:hAnsi="Arial" w:cs="Arial"/>
          <w:sz w:val="22"/>
          <w:szCs w:val="22"/>
        </w:rPr>
        <w:t xml:space="preserve"> </w:t>
      </w:r>
      <w:r w:rsidRPr="006667A2">
        <w:rPr>
          <w:rFonts w:ascii="Arial" w:hAnsi="Arial" w:cs="Arial"/>
          <w:sz w:val="22"/>
          <w:szCs w:val="22"/>
        </w:rPr>
        <w:t>de</w:t>
      </w:r>
      <w:r w:rsidR="0055034F">
        <w:rPr>
          <w:rFonts w:ascii="Arial" w:hAnsi="Arial" w:cs="Arial"/>
          <w:sz w:val="22"/>
          <w:szCs w:val="22"/>
        </w:rPr>
        <w:t>l Sistema de Gestión de</w:t>
      </w:r>
      <w:r w:rsidRPr="006667A2">
        <w:rPr>
          <w:rFonts w:ascii="Arial" w:hAnsi="Arial" w:cs="Arial"/>
          <w:sz w:val="22"/>
          <w:szCs w:val="22"/>
        </w:rPr>
        <w:t xml:space="preserve"> seguridad y salud en el trabajo </w:t>
      </w:r>
      <w:r w:rsidR="00885143" w:rsidRPr="006667A2">
        <w:rPr>
          <w:rFonts w:ascii="Arial" w:hAnsi="Arial" w:cs="Arial"/>
          <w:sz w:val="22"/>
          <w:szCs w:val="22"/>
        </w:rPr>
        <w:t>e</w:t>
      </w:r>
      <w:r w:rsidR="00B44DB3" w:rsidRPr="006667A2">
        <w:rPr>
          <w:rFonts w:ascii="Arial" w:hAnsi="Arial" w:cs="Arial"/>
          <w:sz w:val="22"/>
          <w:szCs w:val="22"/>
        </w:rPr>
        <w:t xml:space="preserve">n el formato de </w:t>
      </w:r>
      <w:r w:rsidRPr="006667A2">
        <w:rPr>
          <w:rFonts w:ascii="Arial" w:hAnsi="Arial" w:cs="Arial"/>
          <w:sz w:val="22"/>
          <w:szCs w:val="22"/>
        </w:rPr>
        <w:t>Matriz de</w:t>
      </w:r>
      <w:r w:rsidR="00901401">
        <w:rPr>
          <w:rFonts w:ascii="Arial" w:hAnsi="Arial" w:cs="Arial"/>
          <w:sz w:val="22"/>
          <w:szCs w:val="22"/>
        </w:rPr>
        <w:t xml:space="preserve"> identificación de peligros, evaluación y valoración de</w:t>
      </w:r>
      <w:r w:rsidR="00B44DB3" w:rsidRPr="006667A2">
        <w:rPr>
          <w:rFonts w:ascii="Arial" w:hAnsi="Arial" w:cs="Arial"/>
          <w:sz w:val="22"/>
          <w:szCs w:val="22"/>
        </w:rPr>
        <w:t xml:space="preserve"> riesgo</w:t>
      </w:r>
      <w:r w:rsidRPr="006667A2">
        <w:rPr>
          <w:rFonts w:ascii="Arial" w:hAnsi="Arial" w:cs="Arial"/>
          <w:sz w:val="22"/>
          <w:szCs w:val="22"/>
        </w:rPr>
        <w:t>s</w:t>
      </w:r>
      <w:r w:rsidR="00B44DB3" w:rsidRPr="006667A2">
        <w:rPr>
          <w:rFonts w:ascii="Arial" w:hAnsi="Arial" w:cs="Arial"/>
          <w:sz w:val="22"/>
          <w:szCs w:val="22"/>
        </w:rPr>
        <w:t>,</w:t>
      </w:r>
      <w:r w:rsidR="00885143" w:rsidRPr="006667A2">
        <w:rPr>
          <w:rFonts w:ascii="Arial" w:hAnsi="Arial" w:cs="Arial"/>
          <w:sz w:val="22"/>
          <w:szCs w:val="22"/>
        </w:rPr>
        <w:t xml:space="preserve"> c</w:t>
      </w:r>
      <w:r w:rsidR="00B44DB3" w:rsidRPr="006667A2">
        <w:rPr>
          <w:rFonts w:ascii="Arial" w:hAnsi="Arial" w:cs="Arial"/>
          <w:sz w:val="22"/>
          <w:szCs w:val="22"/>
        </w:rPr>
        <w:t xml:space="preserve">onsignará de forma sistemática la información proveniente del proceso de la identificación de los peligros y la valoración de los riesgos, </w:t>
      </w:r>
      <w:r w:rsidR="00885143" w:rsidRPr="006667A2">
        <w:rPr>
          <w:rFonts w:ascii="Arial" w:hAnsi="Arial" w:cs="Arial"/>
          <w:sz w:val="22"/>
          <w:szCs w:val="22"/>
        </w:rPr>
        <w:t>y la actualizará</w:t>
      </w:r>
      <w:r w:rsidR="00B44DB3" w:rsidRPr="006667A2">
        <w:rPr>
          <w:rFonts w:ascii="Arial" w:hAnsi="Arial" w:cs="Arial"/>
          <w:sz w:val="22"/>
          <w:szCs w:val="22"/>
        </w:rPr>
        <w:t xml:space="preserve"> anualmente</w:t>
      </w:r>
      <w:r w:rsidR="00885143" w:rsidRPr="006667A2">
        <w:rPr>
          <w:rFonts w:ascii="Arial" w:hAnsi="Arial" w:cs="Arial"/>
          <w:sz w:val="22"/>
          <w:szCs w:val="22"/>
        </w:rPr>
        <w:t>.</w:t>
      </w:r>
      <w:r w:rsidR="00FB3909" w:rsidRPr="006667A2">
        <w:rPr>
          <w:rFonts w:ascii="Arial" w:hAnsi="Arial" w:cs="Arial"/>
          <w:sz w:val="22"/>
          <w:szCs w:val="22"/>
        </w:rPr>
        <w:t xml:space="preserve"> </w:t>
      </w:r>
    </w:p>
    <w:p w14:paraId="61F47CAB" w14:textId="77777777" w:rsidR="0055034F" w:rsidRDefault="0055034F" w:rsidP="00885040">
      <w:pPr>
        <w:spacing w:line="276" w:lineRule="auto"/>
        <w:jc w:val="both"/>
        <w:rPr>
          <w:rFonts w:ascii="Arial" w:hAnsi="Arial" w:cs="Arial"/>
          <w:sz w:val="22"/>
          <w:szCs w:val="22"/>
        </w:rPr>
      </w:pPr>
    </w:p>
    <w:p w14:paraId="7B5FA401" w14:textId="77777777" w:rsidR="00DC463E" w:rsidRPr="006667A2" w:rsidRDefault="00885143" w:rsidP="00885040">
      <w:pPr>
        <w:spacing w:line="276" w:lineRule="auto"/>
        <w:jc w:val="both"/>
        <w:rPr>
          <w:rFonts w:ascii="Arial" w:hAnsi="Arial" w:cs="Arial"/>
          <w:sz w:val="22"/>
          <w:szCs w:val="22"/>
        </w:rPr>
      </w:pPr>
      <w:r w:rsidRPr="006667A2">
        <w:rPr>
          <w:rFonts w:ascii="Arial" w:hAnsi="Arial" w:cs="Arial"/>
          <w:sz w:val="22"/>
          <w:szCs w:val="22"/>
        </w:rPr>
        <w:t>La información será la siguiente:</w:t>
      </w:r>
    </w:p>
    <w:p w14:paraId="1F23AC2F" w14:textId="77777777" w:rsidR="009529B3" w:rsidRPr="006667A2" w:rsidRDefault="009529B3" w:rsidP="00885040">
      <w:pPr>
        <w:spacing w:line="276" w:lineRule="auto"/>
        <w:jc w:val="both"/>
        <w:rPr>
          <w:rFonts w:ascii="Arial" w:hAnsi="Arial" w:cs="Arial"/>
          <w:sz w:val="22"/>
          <w:szCs w:val="22"/>
        </w:rPr>
      </w:pPr>
    </w:p>
    <w:p w14:paraId="36913741"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Proceso</w:t>
      </w:r>
      <w:r w:rsidR="00FB3909" w:rsidRPr="006667A2">
        <w:rPr>
          <w:rFonts w:ascii="Arial" w:hAnsi="Arial" w:cs="Arial"/>
          <w:sz w:val="22"/>
          <w:szCs w:val="22"/>
        </w:rPr>
        <w:t>.</w:t>
      </w:r>
    </w:p>
    <w:p w14:paraId="7C018A95"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Zona/lugar</w:t>
      </w:r>
      <w:r w:rsidR="00FB3909" w:rsidRPr="006667A2">
        <w:rPr>
          <w:rFonts w:ascii="Arial" w:hAnsi="Arial" w:cs="Arial"/>
          <w:sz w:val="22"/>
          <w:szCs w:val="22"/>
        </w:rPr>
        <w:t>.</w:t>
      </w:r>
    </w:p>
    <w:p w14:paraId="622E6B64"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Actividades</w:t>
      </w:r>
      <w:r w:rsidR="00FB3909" w:rsidRPr="006667A2">
        <w:rPr>
          <w:rFonts w:ascii="Arial" w:hAnsi="Arial" w:cs="Arial"/>
          <w:sz w:val="22"/>
          <w:szCs w:val="22"/>
        </w:rPr>
        <w:t>.</w:t>
      </w:r>
    </w:p>
    <w:p w14:paraId="29DABF82"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Tareas</w:t>
      </w:r>
      <w:r w:rsidR="00FB3909" w:rsidRPr="006667A2">
        <w:rPr>
          <w:rFonts w:ascii="Arial" w:hAnsi="Arial" w:cs="Arial"/>
          <w:sz w:val="22"/>
          <w:szCs w:val="22"/>
        </w:rPr>
        <w:t>.</w:t>
      </w:r>
    </w:p>
    <w:p w14:paraId="47F1B272"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Rutinaria (Si o No)</w:t>
      </w:r>
      <w:r w:rsidR="00FB3909" w:rsidRPr="006667A2">
        <w:rPr>
          <w:rFonts w:ascii="Arial" w:hAnsi="Arial" w:cs="Arial"/>
          <w:sz w:val="22"/>
          <w:szCs w:val="22"/>
        </w:rPr>
        <w:t>.</w:t>
      </w:r>
    </w:p>
    <w:p w14:paraId="1E579F8D"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Peligro (Descripción y clasificación)</w:t>
      </w:r>
      <w:r w:rsidR="00FB3909" w:rsidRPr="006667A2">
        <w:rPr>
          <w:rFonts w:ascii="Arial" w:hAnsi="Arial" w:cs="Arial"/>
          <w:sz w:val="22"/>
          <w:szCs w:val="22"/>
        </w:rPr>
        <w:t>.</w:t>
      </w:r>
    </w:p>
    <w:p w14:paraId="2290996D"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Efectos posibles</w:t>
      </w:r>
      <w:r w:rsidR="00FB3909" w:rsidRPr="006667A2">
        <w:rPr>
          <w:rFonts w:ascii="Arial" w:hAnsi="Arial" w:cs="Arial"/>
          <w:sz w:val="22"/>
          <w:szCs w:val="22"/>
        </w:rPr>
        <w:t>.</w:t>
      </w:r>
    </w:p>
    <w:p w14:paraId="205A9CBA"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Controles existentes (fuente, medio, individuo)</w:t>
      </w:r>
      <w:r w:rsidR="00FB3909" w:rsidRPr="006667A2">
        <w:rPr>
          <w:rFonts w:ascii="Arial" w:hAnsi="Arial" w:cs="Arial"/>
          <w:sz w:val="22"/>
          <w:szCs w:val="22"/>
        </w:rPr>
        <w:t>.</w:t>
      </w:r>
    </w:p>
    <w:p w14:paraId="4F3B52E7"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Evaluación del riesgo (nivel de deficiencia, nivel de exposición, nivel de probabilidad, interpretación del nivel de probabilidad, nivel de consecuencia, nivel de riesgo, interpretación del nivel de riesgo)</w:t>
      </w:r>
      <w:r w:rsidR="00FB3909" w:rsidRPr="006667A2">
        <w:rPr>
          <w:rFonts w:ascii="Arial" w:hAnsi="Arial" w:cs="Arial"/>
          <w:sz w:val="22"/>
          <w:szCs w:val="22"/>
        </w:rPr>
        <w:t>.</w:t>
      </w:r>
    </w:p>
    <w:p w14:paraId="31E83EC3" w14:textId="77777777" w:rsidR="00885143" w:rsidRPr="006667A2" w:rsidRDefault="00E23CEA"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Valoración</w:t>
      </w:r>
      <w:r w:rsidR="00885143" w:rsidRPr="006667A2">
        <w:rPr>
          <w:rFonts w:ascii="Arial" w:hAnsi="Arial" w:cs="Arial"/>
          <w:sz w:val="22"/>
          <w:szCs w:val="22"/>
        </w:rPr>
        <w:t xml:space="preserve"> del riesgo</w:t>
      </w:r>
      <w:r w:rsidR="00FB3909" w:rsidRPr="006667A2">
        <w:rPr>
          <w:rFonts w:ascii="Arial" w:hAnsi="Arial" w:cs="Arial"/>
          <w:sz w:val="22"/>
          <w:szCs w:val="22"/>
        </w:rPr>
        <w:t>.</w:t>
      </w:r>
    </w:p>
    <w:p w14:paraId="35BC8653" w14:textId="77777777" w:rsidR="00885143" w:rsidRPr="006667A2" w:rsidRDefault="00FB3909"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Criterios para controles (nú</w:t>
      </w:r>
      <w:r w:rsidR="00885143" w:rsidRPr="006667A2">
        <w:rPr>
          <w:rFonts w:ascii="Arial" w:hAnsi="Arial" w:cs="Arial"/>
          <w:sz w:val="22"/>
          <w:szCs w:val="22"/>
        </w:rPr>
        <w:t>mero de expuestos, peor consecuencia, existencia de requisito legal)</w:t>
      </w:r>
      <w:r w:rsidRPr="006667A2">
        <w:rPr>
          <w:rFonts w:ascii="Arial" w:hAnsi="Arial" w:cs="Arial"/>
          <w:sz w:val="22"/>
          <w:szCs w:val="22"/>
        </w:rPr>
        <w:t>.</w:t>
      </w:r>
    </w:p>
    <w:p w14:paraId="1C79DC92" w14:textId="77777777" w:rsidR="00885143" w:rsidRPr="006667A2" w:rsidRDefault="00885143" w:rsidP="00FF299A">
      <w:pPr>
        <w:numPr>
          <w:ilvl w:val="0"/>
          <w:numId w:val="39"/>
        </w:numPr>
        <w:spacing w:line="276" w:lineRule="auto"/>
        <w:jc w:val="both"/>
        <w:rPr>
          <w:rFonts w:ascii="Arial" w:hAnsi="Arial" w:cs="Arial"/>
          <w:sz w:val="22"/>
          <w:szCs w:val="22"/>
        </w:rPr>
      </w:pPr>
      <w:r w:rsidRPr="006667A2">
        <w:rPr>
          <w:rFonts w:ascii="Arial" w:hAnsi="Arial" w:cs="Arial"/>
          <w:sz w:val="22"/>
          <w:szCs w:val="22"/>
        </w:rPr>
        <w:t>Medidas de intervención (</w:t>
      </w:r>
      <w:r w:rsidR="00E23CEA" w:rsidRPr="006667A2">
        <w:rPr>
          <w:rFonts w:ascii="Arial" w:hAnsi="Arial" w:cs="Arial"/>
          <w:sz w:val="22"/>
          <w:szCs w:val="22"/>
        </w:rPr>
        <w:t>Eliminación</w:t>
      </w:r>
      <w:r w:rsidRPr="006667A2">
        <w:rPr>
          <w:rFonts w:ascii="Arial" w:hAnsi="Arial" w:cs="Arial"/>
          <w:sz w:val="22"/>
          <w:szCs w:val="22"/>
        </w:rPr>
        <w:t xml:space="preserve">, sustitución, controles de ingeniería, </w:t>
      </w:r>
      <w:r w:rsidR="00E23CEA" w:rsidRPr="006667A2">
        <w:rPr>
          <w:rFonts w:ascii="Arial" w:hAnsi="Arial" w:cs="Arial"/>
          <w:sz w:val="22"/>
          <w:szCs w:val="22"/>
        </w:rPr>
        <w:t>controles administrativos, señal</w:t>
      </w:r>
      <w:r w:rsidR="00FB3909" w:rsidRPr="006667A2">
        <w:rPr>
          <w:rFonts w:ascii="Arial" w:hAnsi="Arial" w:cs="Arial"/>
          <w:sz w:val="22"/>
          <w:szCs w:val="22"/>
        </w:rPr>
        <w:t>ización, advertencia y equipos/</w:t>
      </w:r>
      <w:r w:rsidR="00E23CEA" w:rsidRPr="006667A2">
        <w:rPr>
          <w:rFonts w:ascii="Arial" w:hAnsi="Arial" w:cs="Arial"/>
          <w:sz w:val="22"/>
          <w:szCs w:val="22"/>
        </w:rPr>
        <w:t>elementos de protección personal)</w:t>
      </w:r>
      <w:r w:rsidR="00FB3909" w:rsidRPr="006667A2">
        <w:rPr>
          <w:rFonts w:ascii="Arial" w:hAnsi="Arial" w:cs="Arial"/>
          <w:sz w:val="22"/>
          <w:szCs w:val="22"/>
        </w:rPr>
        <w:t>.</w:t>
      </w:r>
    </w:p>
    <w:p w14:paraId="0A0F8C48" w14:textId="77777777" w:rsidR="00E23CEA" w:rsidRPr="006667A2" w:rsidRDefault="00E23CEA" w:rsidP="00885040">
      <w:pPr>
        <w:spacing w:line="276" w:lineRule="auto"/>
        <w:jc w:val="both"/>
        <w:rPr>
          <w:rFonts w:ascii="Arial" w:hAnsi="Arial" w:cs="Arial"/>
          <w:sz w:val="22"/>
          <w:szCs w:val="22"/>
        </w:rPr>
      </w:pPr>
    </w:p>
    <w:p w14:paraId="11856553" w14:textId="77777777" w:rsidR="008A47A6" w:rsidRPr="006667A2" w:rsidRDefault="00C76B07" w:rsidP="00885040">
      <w:pPr>
        <w:spacing w:line="276" w:lineRule="auto"/>
        <w:jc w:val="both"/>
        <w:rPr>
          <w:rFonts w:ascii="Arial" w:hAnsi="Arial" w:cs="Arial"/>
          <w:sz w:val="22"/>
          <w:szCs w:val="22"/>
        </w:rPr>
      </w:pPr>
      <w:r w:rsidRPr="006667A2">
        <w:rPr>
          <w:rFonts w:ascii="Arial" w:hAnsi="Arial" w:cs="Arial"/>
          <w:sz w:val="22"/>
          <w:szCs w:val="22"/>
        </w:rPr>
        <w:t xml:space="preserve">El </w:t>
      </w:r>
      <w:r w:rsidR="0055034F">
        <w:rPr>
          <w:rFonts w:ascii="Arial" w:hAnsi="Arial" w:cs="Arial"/>
          <w:sz w:val="22"/>
          <w:szCs w:val="22"/>
        </w:rPr>
        <w:t xml:space="preserve">responsable del sistema de gestión de seguridad y salud en el trabajo </w:t>
      </w:r>
      <w:r w:rsidR="00E23CEA" w:rsidRPr="006667A2">
        <w:rPr>
          <w:rFonts w:ascii="Arial" w:hAnsi="Arial" w:cs="Arial"/>
          <w:sz w:val="22"/>
          <w:szCs w:val="22"/>
        </w:rPr>
        <w:t xml:space="preserve">debe preparar una lista de actividades de trabajo, agruparlas de manera racional y manejable y reunir la información necesaria sobre ellas. </w:t>
      </w:r>
      <w:r w:rsidR="005E2E6C" w:rsidRPr="006667A2">
        <w:rPr>
          <w:rFonts w:ascii="Arial" w:hAnsi="Arial" w:cs="Arial"/>
          <w:sz w:val="22"/>
          <w:szCs w:val="22"/>
        </w:rPr>
        <w:t>Es vital incluir tareas no rutinarias de mantenimiento</w:t>
      </w:r>
      <w:r w:rsidR="007D62BB" w:rsidRPr="006667A2">
        <w:rPr>
          <w:rFonts w:ascii="Arial" w:hAnsi="Arial" w:cs="Arial"/>
          <w:sz w:val="22"/>
          <w:szCs w:val="22"/>
        </w:rPr>
        <w:t xml:space="preserve"> y servicios generales</w:t>
      </w:r>
      <w:r w:rsidR="005E2E6C" w:rsidRPr="006667A2">
        <w:rPr>
          <w:rFonts w:ascii="Arial" w:hAnsi="Arial" w:cs="Arial"/>
          <w:sz w:val="22"/>
          <w:szCs w:val="22"/>
        </w:rPr>
        <w:t>, al igual que el trabajo</w:t>
      </w:r>
      <w:r w:rsidR="007D62BB" w:rsidRPr="006667A2">
        <w:rPr>
          <w:rFonts w:ascii="Arial" w:hAnsi="Arial" w:cs="Arial"/>
          <w:sz w:val="22"/>
          <w:szCs w:val="22"/>
        </w:rPr>
        <w:t xml:space="preserve"> </w:t>
      </w:r>
      <w:r w:rsidR="005E2E6C" w:rsidRPr="006667A2">
        <w:rPr>
          <w:rFonts w:ascii="Arial" w:hAnsi="Arial" w:cs="Arial"/>
          <w:sz w:val="22"/>
          <w:szCs w:val="22"/>
        </w:rPr>
        <w:t>diario o tareas rutinarias</w:t>
      </w:r>
      <w:r w:rsidR="007D62BB" w:rsidRPr="006667A2">
        <w:rPr>
          <w:rFonts w:ascii="Arial" w:hAnsi="Arial" w:cs="Arial"/>
          <w:sz w:val="22"/>
          <w:szCs w:val="22"/>
        </w:rPr>
        <w:t>.</w:t>
      </w:r>
    </w:p>
    <w:p w14:paraId="458CD959" w14:textId="77777777" w:rsidR="007D62BB" w:rsidRPr="006667A2" w:rsidRDefault="007D62BB" w:rsidP="00885040">
      <w:pPr>
        <w:spacing w:line="276" w:lineRule="auto"/>
        <w:jc w:val="both"/>
        <w:rPr>
          <w:rFonts w:ascii="Arial" w:hAnsi="Arial" w:cs="Arial"/>
          <w:sz w:val="22"/>
          <w:szCs w:val="22"/>
        </w:rPr>
      </w:pPr>
    </w:p>
    <w:p w14:paraId="477B0E03" w14:textId="77777777" w:rsidR="007D62BB" w:rsidRPr="006667A2" w:rsidRDefault="00FB3909" w:rsidP="00885040">
      <w:pPr>
        <w:spacing w:line="276" w:lineRule="auto"/>
        <w:jc w:val="both"/>
        <w:rPr>
          <w:rFonts w:ascii="Arial" w:hAnsi="Arial" w:cs="Arial"/>
          <w:sz w:val="22"/>
          <w:szCs w:val="22"/>
        </w:rPr>
      </w:pPr>
      <w:r w:rsidRPr="006667A2">
        <w:rPr>
          <w:rFonts w:ascii="Arial" w:hAnsi="Arial" w:cs="Arial"/>
          <w:sz w:val="22"/>
          <w:szCs w:val="22"/>
        </w:rPr>
        <w:t>La clasificación se establece</w:t>
      </w:r>
      <w:r w:rsidR="007D62BB" w:rsidRPr="006667A2">
        <w:rPr>
          <w:rFonts w:ascii="Arial" w:hAnsi="Arial" w:cs="Arial"/>
          <w:sz w:val="22"/>
          <w:szCs w:val="22"/>
        </w:rPr>
        <w:t xml:space="preserve"> de acuerdo a las activi</w:t>
      </w:r>
      <w:r w:rsidR="003B0F1D" w:rsidRPr="006667A2">
        <w:rPr>
          <w:rFonts w:ascii="Arial" w:hAnsi="Arial" w:cs="Arial"/>
          <w:sz w:val="22"/>
          <w:szCs w:val="22"/>
        </w:rPr>
        <w:t>dades y tareas específicas de</w:t>
      </w:r>
      <w:r w:rsidR="006A4588">
        <w:rPr>
          <w:rFonts w:ascii="Arial" w:hAnsi="Arial" w:cs="Arial"/>
          <w:sz w:val="22"/>
          <w:szCs w:val="22"/>
        </w:rPr>
        <w:t>l</w:t>
      </w:r>
      <w:r w:rsidR="007D62BB" w:rsidRPr="006667A2">
        <w:rPr>
          <w:rFonts w:ascii="Arial" w:hAnsi="Arial" w:cs="Arial"/>
          <w:sz w:val="22"/>
          <w:szCs w:val="22"/>
        </w:rPr>
        <w:t xml:space="preserve"> </w:t>
      </w:r>
      <w:r w:rsidR="0055034F">
        <w:rPr>
          <w:rFonts w:ascii="Arial" w:hAnsi="Arial" w:cs="Arial"/>
          <w:sz w:val="22"/>
          <w:szCs w:val="22"/>
        </w:rPr>
        <w:t xml:space="preserve">Instituto distrital de deporte y recreación – IDER </w:t>
      </w:r>
      <w:r w:rsidR="0055034F" w:rsidRPr="006667A2">
        <w:rPr>
          <w:rFonts w:ascii="Arial" w:hAnsi="Arial" w:cs="Arial"/>
          <w:sz w:val="22"/>
          <w:szCs w:val="22"/>
        </w:rPr>
        <w:t>dentro</w:t>
      </w:r>
      <w:r w:rsidR="007D62BB" w:rsidRPr="006667A2">
        <w:rPr>
          <w:rFonts w:ascii="Arial" w:hAnsi="Arial" w:cs="Arial"/>
          <w:sz w:val="22"/>
          <w:szCs w:val="22"/>
        </w:rPr>
        <w:t xml:space="preserve"> de las cuales están: apoyo a labores admi</w:t>
      </w:r>
      <w:r w:rsidR="00EE629E" w:rsidRPr="006667A2">
        <w:rPr>
          <w:rFonts w:ascii="Arial" w:hAnsi="Arial" w:cs="Arial"/>
          <w:sz w:val="22"/>
          <w:szCs w:val="22"/>
        </w:rPr>
        <w:t>nistrativas</w:t>
      </w:r>
      <w:r w:rsidR="007D62BB" w:rsidRPr="006667A2">
        <w:rPr>
          <w:rFonts w:ascii="Arial" w:hAnsi="Arial" w:cs="Arial"/>
          <w:sz w:val="22"/>
          <w:szCs w:val="22"/>
        </w:rPr>
        <w:t>,</w:t>
      </w:r>
      <w:r w:rsidR="00C76B07" w:rsidRPr="006667A2">
        <w:rPr>
          <w:rFonts w:ascii="Arial" w:hAnsi="Arial" w:cs="Arial"/>
          <w:sz w:val="22"/>
          <w:szCs w:val="22"/>
        </w:rPr>
        <w:t xml:space="preserve"> </w:t>
      </w:r>
      <w:r w:rsidR="00EE629E" w:rsidRPr="006667A2">
        <w:rPr>
          <w:rFonts w:ascii="Arial" w:hAnsi="Arial" w:cs="Arial"/>
          <w:sz w:val="22"/>
          <w:szCs w:val="22"/>
        </w:rPr>
        <w:t>labores de servicios gene</w:t>
      </w:r>
      <w:r w:rsidR="003B0F1D" w:rsidRPr="006667A2">
        <w:rPr>
          <w:rFonts w:ascii="Arial" w:hAnsi="Arial" w:cs="Arial"/>
          <w:sz w:val="22"/>
          <w:szCs w:val="22"/>
        </w:rPr>
        <w:t xml:space="preserve">rales, labores de mantenimiento, labores de </w:t>
      </w:r>
      <w:r w:rsidR="006A4588">
        <w:rPr>
          <w:rFonts w:ascii="Arial" w:hAnsi="Arial" w:cs="Arial"/>
          <w:sz w:val="22"/>
          <w:szCs w:val="22"/>
        </w:rPr>
        <w:t>recreación y deportivas.</w:t>
      </w:r>
    </w:p>
    <w:p w14:paraId="56D56B65" w14:textId="77777777" w:rsidR="007D62BB" w:rsidRPr="006667A2" w:rsidRDefault="007D62BB" w:rsidP="00885040">
      <w:pPr>
        <w:spacing w:line="276" w:lineRule="auto"/>
        <w:jc w:val="both"/>
        <w:rPr>
          <w:rFonts w:ascii="Arial" w:hAnsi="Arial" w:cs="Arial"/>
          <w:sz w:val="22"/>
          <w:szCs w:val="22"/>
        </w:rPr>
      </w:pPr>
    </w:p>
    <w:p w14:paraId="5485E785" w14:textId="77777777" w:rsidR="007D62BB" w:rsidRPr="006667A2" w:rsidRDefault="007D62BB" w:rsidP="00885040">
      <w:pPr>
        <w:spacing w:line="276" w:lineRule="auto"/>
        <w:jc w:val="both"/>
        <w:rPr>
          <w:rFonts w:ascii="Arial" w:hAnsi="Arial" w:cs="Arial"/>
          <w:sz w:val="22"/>
          <w:szCs w:val="22"/>
        </w:rPr>
      </w:pPr>
      <w:r w:rsidRPr="006667A2">
        <w:rPr>
          <w:rFonts w:ascii="Arial" w:hAnsi="Arial" w:cs="Arial"/>
          <w:sz w:val="22"/>
          <w:szCs w:val="22"/>
        </w:rPr>
        <w:lastRenderedPageBreak/>
        <w:t xml:space="preserve">Para la elaboración de la lista de actividades de trabajo, </w:t>
      </w:r>
      <w:r w:rsidR="005C097C" w:rsidRPr="006667A2">
        <w:rPr>
          <w:rFonts w:ascii="Arial" w:hAnsi="Arial" w:cs="Arial"/>
          <w:sz w:val="22"/>
          <w:szCs w:val="22"/>
        </w:rPr>
        <w:t xml:space="preserve">el </w:t>
      </w:r>
      <w:r w:rsidR="0055034F">
        <w:rPr>
          <w:rFonts w:ascii="Arial" w:hAnsi="Arial" w:cs="Arial"/>
          <w:sz w:val="22"/>
          <w:szCs w:val="22"/>
        </w:rPr>
        <w:t xml:space="preserve">responsable del sistema de gestión de seguridad y salud en el trabajo </w:t>
      </w:r>
      <w:r w:rsidRPr="006667A2">
        <w:rPr>
          <w:rFonts w:ascii="Arial" w:hAnsi="Arial" w:cs="Arial"/>
          <w:sz w:val="22"/>
          <w:szCs w:val="22"/>
        </w:rPr>
        <w:t xml:space="preserve">tendrá en cuenta lo siguiente: </w:t>
      </w:r>
    </w:p>
    <w:p w14:paraId="300FAD63" w14:textId="77777777" w:rsidR="007D62BB" w:rsidRPr="006667A2" w:rsidRDefault="007D62BB" w:rsidP="00885040">
      <w:pPr>
        <w:spacing w:line="276" w:lineRule="auto"/>
        <w:jc w:val="both"/>
        <w:rPr>
          <w:rFonts w:ascii="Arial" w:hAnsi="Arial" w:cs="Arial"/>
          <w:sz w:val="22"/>
          <w:szCs w:val="22"/>
        </w:rPr>
      </w:pPr>
      <w:r w:rsidRPr="006667A2">
        <w:rPr>
          <w:rFonts w:ascii="Arial" w:hAnsi="Arial" w:cs="Arial"/>
          <w:sz w:val="22"/>
          <w:szCs w:val="22"/>
        </w:rPr>
        <w:t xml:space="preserve">  </w:t>
      </w:r>
    </w:p>
    <w:p w14:paraId="647B8129"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 xml:space="preserve">Descripción del proceso, actividad </w:t>
      </w:r>
      <w:r w:rsidR="00FB3909" w:rsidRPr="006667A2">
        <w:rPr>
          <w:rFonts w:ascii="Arial" w:hAnsi="Arial" w:cs="Arial"/>
          <w:sz w:val="22"/>
          <w:szCs w:val="22"/>
        </w:rPr>
        <w:t>o tarea (duración y frecuencia).</w:t>
      </w:r>
    </w:p>
    <w:p w14:paraId="7116E5B2"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Interacción con otros</w:t>
      </w:r>
      <w:r w:rsidR="00FB3909" w:rsidRPr="006667A2">
        <w:rPr>
          <w:rFonts w:ascii="Arial" w:hAnsi="Arial" w:cs="Arial"/>
          <w:sz w:val="22"/>
          <w:szCs w:val="22"/>
        </w:rPr>
        <w:t xml:space="preserve"> procesos, actividades y tareas.</w:t>
      </w:r>
    </w:p>
    <w:p w14:paraId="1676DBC5"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Número</w:t>
      </w:r>
      <w:r w:rsidR="00FB3909" w:rsidRPr="006667A2">
        <w:rPr>
          <w:rFonts w:ascii="Arial" w:hAnsi="Arial" w:cs="Arial"/>
          <w:sz w:val="22"/>
          <w:szCs w:val="22"/>
        </w:rPr>
        <w:t xml:space="preserve"> de trabajadores involucrados; </w:t>
      </w:r>
      <w:r w:rsidRPr="006667A2">
        <w:rPr>
          <w:rFonts w:ascii="Arial" w:hAnsi="Arial" w:cs="Arial"/>
          <w:sz w:val="22"/>
          <w:szCs w:val="22"/>
        </w:rPr>
        <w:t>partes interesadas (como visitantes, contratistas, e</w:t>
      </w:r>
      <w:r w:rsidR="00FB3909" w:rsidRPr="006667A2">
        <w:rPr>
          <w:rFonts w:ascii="Arial" w:hAnsi="Arial" w:cs="Arial"/>
          <w:sz w:val="22"/>
          <w:szCs w:val="22"/>
        </w:rPr>
        <w:t>l público, vecinos entre otros).</w:t>
      </w:r>
    </w:p>
    <w:p w14:paraId="68D9E304"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Procedimientos, instruc</w:t>
      </w:r>
      <w:r w:rsidR="00FB3909" w:rsidRPr="006667A2">
        <w:rPr>
          <w:rFonts w:ascii="Arial" w:hAnsi="Arial" w:cs="Arial"/>
          <w:sz w:val="22"/>
          <w:szCs w:val="22"/>
        </w:rPr>
        <w:t xml:space="preserve">tivos de trabajo relacionados; </w:t>
      </w:r>
      <w:r w:rsidRPr="006667A2">
        <w:rPr>
          <w:rFonts w:ascii="Arial" w:hAnsi="Arial" w:cs="Arial"/>
          <w:sz w:val="22"/>
          <w:szCs w:val="22"/>
        </w:rPr>
        <w:t>maq</w:t>
      </w:r>
      <w:r w:rsidR="00FB3909" w:rsidRPr="006667A2">
        <w:rPr>
          <w:rFonts w:ascii="Arial" w:hAnsi="Arial" w:cs="Arial"/>
          <w:sz w:val="22"/>
          <w:szCs w:val="22"/>
        </w:rPr>
        <w:t>uinaria, equipos y herramientas.</w:t>
      </w:r>
    </w:p>
    <w:p w14:paraId="09E6F11D"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Plan de mantenimiento</w:t>
      </w:r>
      <w:r w:rsidR="00FB3909" w:rsidRPr="006667A2">
        <w:rPr>
          <w:rFonts w:ascii="Arial" w:hAnsi="Arial" w:cs="Arial"/>
          <w:sz w:val="22"/>
          <w:szCs w:val="22"/>
        </w:rPr>
        <w:t>.</w:t>
      </w:r>
    </w:p>
    <w:p w14:paraId="7BBCA525"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M</w:t>
      </w:r>
      <w:r w:rsidR="00FB3909" w:rsidRPr="006667A2">
        <w:rPr>
          <w:rFonts w:ascii="Arial" w:hAnsi="Arial" w:cs="Arial"/>
          <w:sz w:val="22"/>
          <w:szCs w:val="22"/>
        </w:rPr>
        <w:t>anipulación de materiales.</w:t>
      </w:r>
    </w:p>
    <w:p w14:paraId="0F1884D0"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Servicios utilizados</w:t>
      </w:r>
      <w:r w:rsidR="00FB3909" w:rsidRPr="006667A2">
        <w:rPr>
          <w:rFonts w:ascii="Arial" w:hAnsi="Arial" w:cs="Arial"/>
          <w:sz w:val="22"/>
          <w:szCs w:val="22"/>
        </w:rPr>
        <w:t xml:space="preserve"> (por ejemplo, aire comprimido).</w:t>
      </w:r>
    </w:p>
    <w:p w14:paraId="3AABE984"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Sustancias utilizadas o encontradas en el lugar de trabajo (humos, gases, vapores, líquidos, polvos, sólidos) su contenido y reco</w:t>
      </w:r>
      <w:r w:rsidR="00FB3909" w:rsidRPr="006667A2">
        <w:rPr>
          <w:rFonts w:ascii="Arial" w:hAnsi="Arial" w:cs="Arial"/>
          <w:sz w:val="22"/>
          <w:szCs w:val="22"/>
        </w:rPr>
        <w:t>mendaciones (hoja de seguridad).</w:t>
      </w:r>
    </w:p>
    <w:p w14:paraId="702A5181"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Requisitos legales y normas relev</w:t>
      </w:r>
      <w:r w:rsidR="00FB3909" w:rsidRPr="006667A2">
        <w:rPr>
          <w:rFonts w:ascii="Arial" w:hAnsi="Arial" w:cs="Arial"/>
          <w:sz w:val="22"/>
          <w:szCs w:val="22"/>
        </w:rPr>
        <w:t>antes aplicables a la actividad.</w:t>
      </w:r>
    </w:p>
    <w:p w14:paraId="2285B8ED"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M</w:t>
      </w:r>
      <w:r w:rsidR="00FB3909" w:rsidRPr="006667A2">
        <w:rPr>
          <w:rFonts w:ascii="Arial" w:hAnsi="Arial" w:cs="Arial"/>
          <w:sz w:val="22"/>
          <w:szCs w:val="22"/>
        </w:rPr>
        <w:t>edidas de control establecidas.</w:t>
      </w:r>
    </w:p>
    <w:p w14:paraId="7F1427B2"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Sistemas de emergencia (equipo de emergencia, rutas de evacuación, facilidades para la comunicación y apoyo e</w:t>
      </w:r>
      <w:r w:rsidR="00FB3909" w:rsidRPr="006667A2">
        <w:rPr>
          <w:rFonts w:ascii="Arial" w:hAnsi="Arial" w:cs="Arial"/>
          <w:sz w:val="22"/>
          <w:szCs w:val="22"/>
        </w:rPr>
        <w:t>xterno en caso de emergencia).</w:t>
      </w:r>
    </w:p>
    <w:p w14:paraId="4343E26E" w14:textId="77777777" w:rsidR="007D62BB" w:rsidRPr="006667A2" w:rsidRDefault="007D62BB" w:rsidP="0070209C">
      <w:pPr>
        <w:numPr>
          <w:ilvl w:val="0"/>
          <w:numId w:val="40"/>
        </w:numPr>
        <w:spacing w:line="276" w:lineRule="auto"/>
        <w:jc w:val="both"/>
        <w:rPr>
          <w:rFonts w:ascii="Arial" w:hAnsi="Arial" w:cs="Arial"/>
          <w:sz w:val="22"/>
          <w:szCs w:val="22"/>
        </w:rPr>
      </w:pPr>
      <w:r w:rsidRPr="006667A2">
        <w:rPr>
          <w:rFonts w:ascii="Arial" w:hAnsi="Arial" w:cs="Arial"/>
          <w:sz w:val="22"/>
          <w:szCs w:val="22"/>
        </w:rPr>
        <w:t>Datos de monitoreo reactivo: histórico de incidentes asociados con el trabajo que se está realizando, el equipo y sustancias empleadas</w:t>
      </w:r>
      <w:r w:rsidR="00FB3909" w:rsidRPr="006667A2">
        <w:rPr>
          <w:rFonts w:ascii="Arial" w:hAnsi="Arial" w:cs="Arial"/>
          <w:sz w:val="22"/>
          <w:szCs w:val="22"/>
        </w:rPr>
        <w:t>.</w:t>
      </w:r>
    </w:p>
    <w:p w14:paraId="1E527F16" w14:textId="77777777" w:rsidR="007D62BB" w:rsidRDefault="007D62BB" w:rsidP="00885040">
      <w:pPr>
        <w:spacing w:line="276" w:lineRule="auto"/>
        <w:jc w:val="both"/>
        <w:rPr>
          <w:rFonts w:ascii="Arial" w:hAnsi="Arial" w:cs="Arial"/>
          <w:sz w:val="22"/>
          <w:szCs w:val="22"/>
        </w:rPr>
      </w:pPr>
    </w:p>
    <w:p w14:paraId="5DE242C3" w14:textId="77777777" w:rsidR="0070209C" w:rsidRPr="006667A2" w:rsidRDefault="0070209C" w:rsidP="00885040">
      <w:pPr>
        <w:spacing w:line="276" w:lineRule="auto"/>
        <w:jc w:val="both"/>
        <w:rPr>
          <w:rFonts w:ascii="Arial" w:hAnsi="Arial" w:cs="Arial"/>
          <w:sz w:val="22"/>
          <w:szCs w:val="22"/>
        </w:rPr>
      </w:pPr>
    </w:p>
    <w:p w14:paraId="4C280F87" w14:textId="77777777" w:rsidR="00FB3909" w:rsidRDefault="001457BA" w:rsidP="00885040">
      <w:pPr>
        <w:numPr>
          <w:ilvl w:val="1"/>
          <w:numId w:val="1"/>
        </w:numPr>
        <w:spacing w:line="276" w:lineRule="auto"/>
        <w:jc w:val="both"/>
        <w:rPr>
          <w:rFonts w:ascii="Arial" w:hAnsi="Arial" w:cs="Arial"/>
          <w:b/>
          <w:sz w:val="22"/>
          <w:szCs w:val="22"/>
        </w:rPr>
      </w:pPr>
      <w:r w:rsidRPr="000D3570">
        <w:rPr>
          <w:rFonts w:ascii="Arial" w:hAnsi="Arial" w:cs="Arial"/>
          <w:b/>
          <w:sz w:val="22"/>
          <w:szCs w:val="22"/>
        </w:rPr>
        <w:t xml:space="preserve">Identificación de </w:t>
      </w:r>
      <w:r w:rsidR="0070209C">
        <w:rPr>
          <w:rFonts w:ascii="Arial" w:hAnsi="Arial" w:cs="Arial"/>
          <w:b/>
          <w:sz w:val="22"/>
          <w:szCs w:val="22"/>
        </w:rPr>
        <w:t>P</w:t>
      </w:r>
      <w:r w:rsidRPr="000D3570">
        <w:rPr>
          <w:rFonts w:ascii="Arial" w:hAnsi="Arial" w:cs="Arial"/>
          <w:b/>
          <w:sz w:val="22"/>
          <w:szCs w:val="22"/>
        </w:rPr>
        <w:t>eligros</w:t>
      </w:r>
      <w:r w:rsidR="0070209C">
        <w:rPr>
          <w:rFonts w:ascii="Arial" w:hAnsi="Arial" w:cs="Arial"/>
          <w:b/>
          <w:sz w:val="22"/>
          <w:szCs w:val="22"/>
        </w:rPr>
        <w:t xml:space="preserve"> y Riesgos.</w:t>
      </w:r>
    </w:p>
    <w:p w14:paraId="37E87BF8" w14:textId="77777777" w:rsidR="00901401" w:rsidRDefault="00901401" w:rsidP="00901401">
      <w:pPr>
        <w:spacing w:line="276" w:lineRule="auto"/>
        <w:ind w:left="432"/>
        <w:jc w:val="both"/>
        <w:rPr>
          <w:rFonts w:ascii="Arial" w:hAnsi="Arial" w:cs="Arial"/>
          <w:b/>
          <w:sz w:val="22"/>
          <w:szCs w:val="22"/>
        </w:rPr>
      </w:pPr>
    </w:p>
    <w:p w14:paraId="6CE8AF55" w14:textId="77777777" w:rsidR="001457BA" w:rsidRDefault="001457BA" w:rsidP="00885040">
      <w:pPr>
        <w:numPr>
          <w:ilvl w:val="2"/>
          <w:numId w:val="1"/>
        </w:numPr>
        <w:spacing w:line="276" w:lineRule="auto"/>
        <w:jc w:val="both"/>
        <w:rPr>
          <w:rFonts w:ascii="Arial" w:hAnsi="Arial" w:cs="Arial"/>
          <w:b/>
          <w:sz w:val="22"/>
          <w:szCs w:val="22"/>
        </w:rPr>
      </w:pPr>
      <w:r w:rsidRPr="00445724">
        <w:rPr>
          <w:rFonts w:ascii="Arial" w:hAnsi="Arial" w:cs="Arial"/>
          <w:b/>
          <w:sz w:val="22"/>
          <w:szCs w:val="22"/>
        </w:rPr>
        <w:t xml:space="preserve">Descripción y </w:t>
      </w:r>
      <w:r w:rsidR="0070209C">
        <w:rPr>
          <w:rFonts w:ascii="Arial" w:hAnsi="Arial" w:cs="Arial"/>
          <w:b/>
          <w:sz w:val="22"/>
          <w:szCs w:val="22"/>
        </w:rPr>
        <w:t>C</w:t>
      </w:r>
      <w:r w:rsidRPr="00445724">
        <w:rPr>
          <w:rFonts w:ascii="Arial" w:hAnsi="Arial" w:cs="Arial"/>
          <w:b/>
          <w:sz w:val="22"/>
          <w:szCs w:val="22"/>
        </w:rPr>
        <w:t xml:space="preserve">lasificación de los </w:t>
      </w:r>
      <w:r w:rsidR="0070209C">
        <w:rPr>
          <w:rFonts w:ascii="Arial" w:hAnsi="Arial" w:cs="Arial"/>
          <w:b/>
          <w:sz w:val="22"/>
          <w:szCs w:val="22"/>
        </w:rPr>
        <w:t>P</w:t>
      </w:r>
      <w:r w:rsidRPr="00445724">
        <w:rPr>
          <w:rFonts w:ascii="Arial" w:hAnsi="Arial" w:cs="Arial"/>
          <w:b/>
          <w:sz w:val="22"/>
          <w:szCs w:val="22"/>
        </w:rPr>
        <w:t>eligros</w:t>
      </w:r>
      <w:r w:rsidR="0070209C">
        <w:rPr>
          <w:rFonts w:ascii="Arial" w:hAnsi="Arial" w:cs="Arial"/>
          <w:b/>
          <w:sz w:val="22"/>
          <w:szCs w:val="22"/>
        </w:rPr>
        <w:t xml:space="preserve"> y Riesgos</w:t>
      </w:r>
    </w:p>
    <w:p w14:paraId="359B52B4" w14:textId="77777777" w:rsidR="00901401" w:rsidRPr="00445724" w:rsidRDefault="00901401" w:rsidP="00901401">
      <w:pPr>
        <w:spacing w:line="276" w:lineRule="auto"/>
        <w:ind w:left="504"/>
        <w:jc w:val="both"/>
        <w:rPr>
          <w:rFonts w:ascii="Arial" w:hAnsi="Arial" w:cs="Arial"/>
          <w:b/>
          <w:sz w:val="22"/>
          <w:szCs w:val="22"/>
        </w:rPr>
      </w:pPr>
    </w:p>
    <w:p w14:paraId="22C0A2ED" w14:textId="77777777" w:rsidR="00901401" w:rsidRDefault="001457BA" w:rsidP="00885040">
      <w:pPr>
        <w:spacing w:line="276" w:lineRule="auto"/>
        <w:jc w:val="both"/>
        <w:rPr>
          <w:rFonts w:ascii="Arial" w:hAnsi="Arial" w:cs="Arial"/>
          <w:sz w:val="22"/>
          <w:szCs w:val="22"/>
        </w:rPr>
      </w:pPr>
      <w:r w:rsidRPr="006667A2">
        <w:rPr>
          <w:rFonts w:ascii="Arial" w:hAnsi="Arial" w:cs="Arial"/>
          <w:sz w:val="22"/>
          <w:szCs w:val="22"/>
        </w:rPr>
        <w:t xml:space="preserve">Para la identificación de los peligros </w:t>
      </w:r>
      <w:r w:rsidR="00F67598" w:rsidRPr="006667A2">
        <w:rPr>
          <w:rFonts w:ascii="Arial" w:hAnsi="Arial" w:cs="Arial"/>
          <w:sz w:val="22"/>
          <w:szCs w:val="22"/>
        </w:rPr>
        <w:t xml:space="preserve">se tendrá en cuenta la tabla de peligros del ANEXO 1 en la cual están los peligros </w:t>
      </w:r>
      <w:r w:rsidR="00FD6F24" w:rsidRPr="006667A2">
        <w:rPr>
          <w:rFonts w:ascii="Arial" w:hAnsi="Arial" w:cs="Arial"/>
          <w:sz w:val="22"/>
          <w:szCs w:val="22"/>
        </w:rPr>
        <w:t>tomando en cuenta el carácter de las actividades y los sitios en los</w:t>
      </w:r>
      <w:r w:rsidR="003B0F1D" w:rsidRPr="006667A2">
        <w:rPr>
          <w:rFonts w:ascii="Arial" w:hAnsi="Arial" w:cs="Arial"/>
          <w:sz w:val="22"/>
          <w:szCs w:val="22"/>
        </w:rPr>
        <w:t xml:space="preserve"> que se realiza el trabajo en</w:t>
      </w:r>
      <w:r w:rsidR="003B7C27">
        <w:rPr>
          <w:rFonts w:ascii="Arial" w:hAnsi="Arial" w:cs="Arial"/>
          <w:sz w:val="22"/>
          <w:szCs w:val="22"/>
        </w:rPr>
        <w:t xml:space="preserve"> el</w:t>
      </w:r>
      <w:r w:rsidR="00FD6F24" w:rsidRPr="006667A2">
        <w:rPr>
          <w:rFonts w:ascii="Arial" w:hAnsi="Arial" w:cs="Arial"/>
          <w:sz w:val="22"/>
          <w:szCs w:val="22"/>
        </w:rPr>
        <w:t xml:space="preserve"> </w:t>
      </w:r>
      <w:r w:rsidR="0055034F">
        <w:rPr>
          <w:rFonts w:ascii="Arial" w:hAnsi="Arial" w:cs="Arial"/>
          <w:sz w:val="22"/>
          <w:szCs w:val="22"/>
        </w:rPr>
        <w:t>I</w:t>
      </w:r>
      <w:r w:rsidR="003B7C27">
        <w:rPr>
          <w:rFonts w:ascii="Arial" w:hAnsi="Arial" w:cs="Arial"/>
          <w:sz w:val="22"/>
          <w:szCs w:val="22"/>
        </w:rPr>
        <w:t>nstituto</w:t>
      </w:r>
      <w:r w:rsidR="0055034F">
        <w:rPr>
          <w:rFonts w:ascii="Arial" w:hAnsi="Arial" w:cs="Arial"/>
          <w:sz w:val="22"/>
          <w:szCs w:val="22"/>
        </w:rPr>
        <w:t xml:space="preserve"> D</w:t>
      </w:r>
      <w:r w:rsidR="003B7C27">
        <w:rPr>
          <w:rFonts w:ascii="Arial" w:hAnsi="Arial" w:cs="Arial"/>
          <w:sz w:val="22"/>
          <w:szCs w:val="22"/>
        </w:rPr>
        <w:t xml:space="preserve">istrital de </w:t>
      </w:r>
      <w:r w:rsidR="0055034F">
        <w:rPr>
          <w:rFonts w:ascii="Arial" w:hAnsi="Arial" w:cs="Arial"/>
          <w:sz w:val="22"/>
          <w:szCs w:val="22"/>
        </w:rPr>
        <w:t>D</w:t>
      </w:r>
      <w:r w:rsidR="003B7C27">
        <w:rPr>
          <w:rFonts w:ascii="Arial" w:hAnsi="Arial" w:cs="Arial"/>
          <w:sz w:val="22"/>
          <w:szCs w:val="22"/>
        </w:rPr>
        <w:t xml:space="preserve">eporte y </w:t>
      </w:r>
      <w:r w:rsidR="0055034F">
        <w:rPr>
          <w:rFonts w:ascii="Arial" w:hAnsi="Arial" w:cs="Arial"/>
          <w:sz w:val="22"/>
          <w:szCs w:val="22"/>
        </w:rPr>
        <w:t>R</w:t>
      </w:r>
      <w:r w:rsidR="003B7C27">
        <w:rPr>
          <w:rFonts w:ascii="Arial" w:hAnsi="Arial" w:cs="Arial"/>
          <w:sz w:val="22"/>
          <w:szCs w:val="22"/>
        </w:rPr>
        <w:t>ecreación</w:t>
      </w:r>
      <w:r w:rsidR="0055034F">
        <w:rPr>
          <w:rFonts w:ascii="Arial" w:hAnsi="Arial" w:cs="Arial"/>
          <w:sz w:val="22"/>
          <w:szCs w:val="22"/>
        </w:rPr>
        <w:t xml:space="preserve"> – IDER</w:t>
      </w:r>
      <w:r w:rsidR="00655541">
        <w:rPr>
          <w:rFonts w:ascii="Arial" w:hAnsi="Arial" w:cs="Arial"/>
          <w:sz w:val="22"/>
          <w:szCs w:val="22"/>
        </w:rPr>
        <w:t>.</w:t>
      </w:r>
    </w:p>
    <w:p w14:paraId="53372847" w14:textId="77777777" w:rsidR="00655541" w:rsidRDefault="00655541" w:rsidP="00885040">
      <w:pPr>
        <w:spacing w:line="276" w:lineRule="auto"/>
        <w:jc w:val="both"/>
        <w:rPr>
          <w:rFonts w:ascii="Arial" w:hAnsi="Arial" w:cs="Arial"/>
          <w:sz w:val="22"/>
          <w:szCs w:val="22"/>
        </w:rPr>
      </w:pPr>
    </w:p>
    <w:p w14:paraId="0610FEE4" w14:textId="77777777" w:rsidR="00ED2947" w:rsidRPr="006667A2" w:rsidRDefault="00ED2947" w:rsidP="00885040">
      <w:pPr>
        <w:spacing w:line="276" w:lineRule="auto"/>
        <w:jc w:val="both"/>
        <w:rPr>
          <w:rFonts w:ascii="Arial" w:hAnsi="Arial" w:cs="Arial"/>
          <w:sz w:val="22"/>
          <w:szCs w:val="22"/>
        </w:rPr>
      </w:pPr>
    </w:p>
    <w:p w14:paraId="550F3529" w14:textId="77777777" w:rsidR="00FD6F24" w:rsidRDefault="00FD6F24" w:rsidP="00885040">
      <w:pPr>
        <w:numPr>
          <w:ilvl w:val="2"/>
          <w:numId w:val="1"/>
        </w:numPr>
        <w:spacing w:line="276" w:lineRule="auto"/>
        <w:jc w:val="both"/>
        <w:rPr>
          <w:rFonts w:ascii="Arial" w:hAnsi="Arial" w:cs="Arial"/>
          <w:b/>
          <w:sz w:val="22"/>
          <w:szCs w:val="22"/>
        </w:rPr>
      </w:pPr>
      <w:r w:rsidRPr="00445724">
        <w:rPr>
          <w:rFonts w:ascii="Arial" w:hAnsi="Arial" w:cs="Arial"/>
          <w:b/>
          <w:sz w:val="22"/>
          <w:szCs w:val="22"/>
        </w:rPr>
        <w:t>Efectos posibles</w:t>
      </w:r>
    </w:p>
    <w:p w14:paraId="437758E9" w14:textId="77777777" w:rsidR="00901401" w:rsidRPr="00445724" w:rsidRDefault="00901401" w:rsidP="00901401">
      <w:pPr>
        <w:spacing w:line="276" w:lineRule="auto"/>
        <w:ind w:left="504"/>
        <w:jc w:val="both"/>
        <w:rPr>
          <w:rFonts w:ascii="Arial" w:hAnsi="Arial" w:cs="Arial"/>
          <w:b/>
          <w:sz w:val="22"/>
          <w:szCs w:val="22"/>
        </w:rPr>
      </w:pPr>
    </w:p>
    <w:p w14:paraId="549AB584" w14:textId="77777777" w:rsidR="005C097C" w:rsidRDefault="005C097C" w:rsidP="00885040">
      <w:pPr>
        <w:spacing w:line="276" w:lineRule="auto"/>
        <w:jc w:val="both"/>
        <w:rPr>
          <w:rFonts w:ascii="Arial" w:hAnsi="Arial" w:cs="Arial"/>
          <w:sz w:val="22"/>
          <w:szCs w:val="22"/>
        </w:rPr>
      </w:pPr>
      <w:r w:rsidRPr="006667A2">
        <w:rPr>
          <w:rFonts w:ascii="Arial" w:hAnsi="Arial" w:cs="Arial"/>
          <w:sz w:val="22"/>
          <w:szCs w:val="22"/>
        </w:rPr>
        <w:t xml:space="preserve">El </w:t>
      </w:r>
      <w:r w:rsidR="00655541">
        <w:rPr>
          <w:rFonts w:ascii="Arial" w:hAnsi="Arial" w:cs="Arial"/>
          <w:sz w:val="22"/>
          <w:szCs w:val="22"/>
        </w:rPr>
        <w:t>responsable</w:t>
      </w:r>
      <w:r w:rsidR="0055034F">
        <w:rPr>
          <w:rFonts w:ascii="Arial" w:hAnsi="Arial" w:cs="Arial"/>
          <w:sz w:val="22"/>
          <w:szCs w:val="22"/>
        </w:rPr>
        <w:t xml:space="preserve"> del sistema de </w:t>
      </w:r>
      <w:r w:rsidR="00655541">
        <w:rPr>
          <w:rFonts w:ascii="Arial" w:hAnsi="Arial" w:cs="Arial"/>
          <w:sz w:val="22"/>
          <w:szCs w:val="22"/>
        </w:rPr>
        <w:t>gestión</w:t>
      </w:r>
      <w:r w:rsidR="0055034F">
        <w:rPr>
          <w:rFonts w:ascii="Arial" w:hAnsi="Arial" w:cs="Arial"/>
          <w:sz w:val="22"/>
          <w:szCs w:val="22"/>
        </w:rPr>
        <w:t xml:space="preserve"> de seguridad y salud en el trabajo </w:t>
      </w:r>
      <w:r w:rsidR="00FD6F24" w:rsidRPr="006667A2">
        <w:rPr>
          <w:rFonts w:ascii="Arial" w:hAnsi="Arial" w:cs="Arial"/>
          <w:sz w:val="22"/>
          <w:szCs w:val="22"/>
        </w:rPr>
        <w:t>deberá identificar las consecuencias de cada peligro identificado, es decir, tendrá en cuenta consecuencias a corto plazo como los de seguridad (accidentes de trabajo) y los de largo plazo como las enfermedades</w:t>
      </w:r>
      <w:r w:rsidR="00655541">
        <w:rPr>
          <w:rFonts w:ascii="Arial" w:hAnsi="Arial" w:cs="Arial"/>
          <w:sz w:val="22"/>
          <w:szCs w:val="22"/>
        </w:rPr>
        <w:t xml:space="preserve"> laborales</w:t>
      </w:r>
      <w:r w:rsidR="00FD6F24" w:rsidRPr="006667A2">
        <w:rPr>
          <w:rFonts w:ascii="Arial" w:hAnsi="Arial" w:cs="Arial"/>
          <w:sz w:val="22"/>
          <w:szCs w:val="22"/>
        </w:rPr>
        <w:t>.</w:t>
      </w:r>
    </w:p>
    <w:p w14:paraId="4E325EBF" w14:textId="77777777" w:rsidR="00901401" w:rsidRPr="006667A2" w:rsidRDefault="00901401" w:rsidP="00885040">
      <w:pPr>
        <w:spacing w:line="276" w:lineRule="auto"/>
        <w:jc w:val="both"/>
        <w:rPr>
          <w:rFonts w:ascii="Arial" w:hAnsi="Arial" w:cs="Arial"/>
          <w:sz w:val="22"/>
          <w:szCs w:val="22"/>
        </w:rPr>
      </w:pPr>
    </w:p>
    <w:p w14:paraId="7D699E66" w14:textId="77777777" w:rsidR="00FD6F24" w:rsidRPr="006667A2" w:rsidRDefault="005C097C" w:rsidP="00885040">
      <w:pPr>
        <w:spacing w:line="276" w:lineRule="auto"/>
        <w:jc w:val="both"/>
        <w:rPr>
          <w:rFonts w:ascii="Arial" w:hAnsi="Arial" w:cs="Arial"/>
          <w:sz w:val="22"/>
          <w:szCs w:val="22"/>
        </w:rPr>
      </w:pPr>
      <w:r w:rsidRPr="006667A2">
        <w:rPr>
          <w:rFonts w:ascii="Arial" w:hAnsi="Arial" w:cs="Arial"/>
          <w:sz w:val="22"/>
          <w:szCs w:val="22"/>
        </w:rPr>
        <w:t xml:space="preserve">El </w:t>
      </w:r>
      <w:r w:rsidR="003202E4">
        <w:rPr>
          <w:rFonts w:ascii="Arial" w:hAnsi="Arial" w:cs="Arial"/>
          <w:sz w:val="22"/>
          <w:szCs w:val="22"/>
        </w:rPr>
        <w:t>responsable</w:t>
      </w:r>
      <w:r w:rsidR="0055034F">
        <w:rPr>
          <w:rFonts w:ascii="Arial" w:hAnsi="Arial" w:cs="Arial"/>
          <w:sz w:val="22"/>
          <w:szCs w:val="22"/>
        </w:rPr>
        <w:t xml:space="preserve"> del sistema de </w:t>
      </w:r>
      <w:r w:rsidR="003202E4">
        <w:rPr>
          <w:rFonts w:ascii="Arial" w:hAnsi="Arial" w:cs="Arial"/>
          <w:sz w:val="22"/>
          <w:szCs w:val="22"/>
        </w:rPr>
        <w:t>gestión</w:t>
      </w:r>
      <w:r w:rsidR="0055034F">
        <w:rPr>
          <w:rFonts w:ascii="Arial" w:hAnsi="Arial" w:cs="Arial"/>
          <w:sz w:val="22"/>
          <w:szCs w:val="22"/>
        </w:rPr>
        <w:t xml:space="preserve"> de seguridad y salud en el trabajo </w:t>
      </w:r>
      <w:r w:rsidR="00846296" w:rsidRPr="006667A2">
        <w:rPr>
          <w:rFonts w:ascii="Arial" w:hAnsi="Arial" w:cs="Arial"/>
          <w:sz w:val="22"/>
          <w:szCs w:val="22"/>
        </w:rPr>
        <w:t>clasificará</w:t>
      </w:r>
      <w:r w:rsidR="00FD6F24" w:rsidRPr="006667A2">
        <w:rPr>
          <w:rFonts w:ascii="Arial" w:hAnsi="Arial" w:cs="Arial"/>
          <w:sz w:val="22"/>
          <w:szCs w:val="22"/>
        </w:rPr>
        <w:t xml:space="preserve"> el nivel de daño que puede generar en las personas </w:t>
      </w:r>
      <w:r w:rsidR="00846296" w:rsidRPr="006667A2">
        <w:rPr>
          <w:rFonts w:ascii="Arial" w:hAnsi="Arial" w:cs="Arial"/>
          <w:sz w:val="22"/>
          <w:szCs w:val="22"/>
        </w:rPr>
        <w:t>de acuerdo a la siguiente tabla de referencia:</w:t>
      </w:r>
    </w:p>
    <w:p w14:paraId="57EEA72A" w14:textId="77777777" w:rsidR="00FB3909" w:rsidRPr="006667A2" w:rsidRDefault="00FB3909" w:rsidP="003202E4">
      <w:pPr>
        <w:spacing w:line="276" w:lineRule="auto"/>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935"/>
        <w:gridCol w:w="2245"/>
        <w:gridCol w:w="3979"/>
      </w:tblGrid>
      <w:tr w:rsidR="00FD6F24" w:rsidRPr="006667A2" w14:paraId="49536704" w14:textId="77777777" w:rsidTr="004F3450">
        <w:trPr>
          <w:trHeight w:val="510"/>
        </w:trPr>
        <w:tc>
          <w:tcPr>
            <w:tcW w:w="905" w:type="pct"/>
          </w:tcPr>
          <w:p w14:paraId="798FD6B0" w14:textId="77777777" w:rsidR="00FD6F24" w:rsidRPr="006667A2" w:rsidRDefault="00975730" w:rsidP="00DD4C4C">
            <w:pPr>
              <w:jc w:val="center"/>
              <w:rPr>
                <w:rFonts w:ascii="Arial" w:hAnsi="Arial" w:cs="Arial"/>
                <w:b/>
                <w:sz w:val="22"/>
                <w:szCs w:val="22"/>
              </w:rPr>
            </w:pPr>
            <w:r w:rsidRPr="006667A2">
              <w:rPr>
                <w:rFonts w:ascii="Arial" w:hAnsi="Arial" w:cs="Arial"/>
                <w:b/>
                <w:sz w:val="22"/>
                <w:szCs w:val="22"/>
              </w:rPr>
              <w:t>CATEGORÍA DEL DAÑO</w:t>
            </w:r>
          </w:p>
        </w:tc>
        <w:tc>
          <w:tcPr>
            <w:tcW w:w="971" w:type="pct"/>
            <w:vAlign w:val="center"/>
          </w:tcPr>
          <w:p w14:paraId="1C3CCC09" w14:textId="77777777" w:rsidR="00FD6F24" w:rsidRPr="006667A2" w:rsidRDefault="00975730" w:rsidP="004F3450">
            <w:pPr>
              <w:jc w:val="center"/>
              <w:rPr>
                <w:rFonts w:ascii="Arial" w:hAnsi="Arial" w:cs="Arial"/>
                <w:b/>
                <w:sz w:val="22"/>
                <w:szCs w:val="22"/>
              </w:rPr>
            </w:pPr>
            <w:r w:rsidRPr="006667A2">
              <w:rPr>
                <w:rFonts w:ascii="Arial" w:hAnsi="Arial" w:cs="Arial"/>
                <w:b/>
                <w:sz w:val="22"/>
                <w:szCs w:val="22"/>
              </w:rPr>
              <w:t>DAÑO LEVE</w:t>
            </w:r>
          </w:p>
        </w:tc>
        <w:tc>
          <w:tcPr>
            <w:tcW w:w="1127" w:type="pct"/>
            <w:vAlign w:val="center"/>
          </w:tcPr>
          <w:p w14:paraId="636C25AC" w14:textId="77777777" w:rsidR="00FD6F24" w:rsidRPr="006667A2" w:rsidRDefault="00975730" w:rsidP="004F3450">
            <w:pPr>
              <w:jc w:val="center"/>
              <w:rPr>
                <w:rFonts w:ascii="Arial" w:hAnsi="Arial" w:cs="Arial"/>
                <w:b/>
                <w:sz w:val="22"/>
                <w:szCs w:val="22"/>
              </w:rPr>
            </w:pPr>
            <w:r w:rsidRPr="006667A2">
              <w:rPr>
                <w:rFonts w:ascii="Arial" w:hAnsi="Arial" w:cs="Arial"/>
                <w:b/>
                <w:sz w:val="22"/>
                <w:szCs w:val="22"/>
              </w:rPr>
              <w:t>DAÑO MODERADO</w:t>
            </w:r>
          </w:p>
        </w:tc>
        <w:tc>
          <w:tcPr>
            <w:tcW w:w="1997" w:type="pct"/>
            <w:vAlign w:val="center"/>
          </w:tcPr>
          <w:p w14:paraId="380F9853" w14:textId="77777777" w:rsidR="00FD6F24" w:rsidRPr="006667A2" w:rsidRDefault="00975730" w:rsidP="004F3450">
            <w:pPr>
              <w:jc w:val="center"/>
              <w:rPr>
                <w:rFonts w:ascii="Arial" w:hAnsi="Arial" w:cs="Arial"/>
                <w:b/>
                <w:sz w:val="22"/>
                <w:szCs w:val="22"/>
              </w:rPr>
            </w:pPr>
            <w:r w:rsidRPr="006667A2">
              <w:rPr>
                <w:rFonts w:ascii="Arial" w:hAnsi="Arial" w:cs="Arial"/>
                <w:b/>
                <w:sz w:val="22"/>
                <w:szCs w:val="22"/>
              </w:rPr>
              <w:t>DAÑO EXTREMO</w:t>
            </w:r>
          </w:p>
        </w:tc>
      </w:tr>
      <w:tr w:rsidR="00FD6F24" w:rsidRPr="006667A2" w14:paraId="3534FE27" w14:textId="77777777" w:rsidTr="003202E4">
        <w:trPr>
          <w:trHeight w:val="1411"/>
        </w:trPr>
        <w:tc>
          <w:tcPr>
            <w:tcW w:w="905" w:type="pct"/>
          </w:tcPr>
          <w:p w14:paraId="1FA3ED81" w14:textId="77777777" w:rsidR="00445724" w:rsidRDefault="00445724" w:rsidP="00DD4C4C">
            <w:pPr>
              <w:jc w:val="both"/>
              <w:rPr>
                <w:rFonts w:ascii="Arial" w:hAnsi="Arial" w:cs="Arial"/>
                <w:sz w:val="22"/>
                <w:szCs w:val="22"/>
              </w:rPr>
            </w:pPr>
          </w:p>
          <w:p w14:paraId="6EDB3AAA" w14:textId="77777777" w:rsidR="00445724" w:rsidRDefault="00445724" w:rsidP="00DD4C4C">
            <w:pPr>
              <w:jc w:val="both"/>
              <w:rPr>
                <w:rFonts w:ascii="Arial" w:hAnsi="Arial" w:cs="Arial"/>
                <w:sz w:val="22"/>
                <w:szCs w:val="22"/>
              </w:rPr>
            </w:pPr>
          </w:p>
          <w:p w14:paraId="6B666C90" w14:textId="77777777" w:rsidR="00445724" w:rsidRDefault="00445724" w:rsidP="00DD4C4C">
            <w:pPr>
              <w:jc w:val="both"/>
              <w:rPr>
                <w:rFonts w:ascii="Arial" w:hAnsi="Arial" w:cs="Arial"/>
                <w:sz w:val="22"/>
                <w:szCs w:val="22"/>
              </w:rPr>
            </w:pPr>
          </w:p>
          <w:p w14:paraId="535FC43A" w14:textId="77777777" w:rsidR="00FD6F24" w:rsidRPr="006667A2" w:rsidRDefault="00FD6F24" w:rsidP="00DD4C4C">
            <w:pPr>
              <w:jc w:val="both"/>
              <w:rPr>
                <w:rFonts w:ascii="Arial" w:hAnsi="Arial" w:cs="Arial"/>
                <w:sz w:val="22"/>
                <w:szCs w:val="22"/>
              </w:rPr>
            </w:pPr>
            <w:r w:rsidRPr="006667A2">
              <w:rPr>
                <w:rFonts w:ascii="Arial" w:hAnsi="Arial" w:cs="Arial"/>
                <w:sz w:val="22"/>
                <w:szCs w:val="22"/>
              </w:rPr>
              <w:t>Salud</w:t>
            </w:r>
          </w:p>
        </w:tc>
        <w:tc>
          <w:tcPr>
            <w:tcW w:w="971" w:type="pct"/>
          </w:tcPr>
          <w:p w14:paraId="1BF7BEE9" w14:textId="77777777" w:rsidR="00FD6F24" w:rsidRPr="006667A2" w:rsidRDefault="00A20F0B" w:rsidP="00DD4C4C">
            <w:pPr>
              <w:jc w:val="both"/>
              <w:rPr>
                <w:rFonts w:ascii="Arial" w:hAnsi="Arial" w:cs="Arial"/>
                <w:sz w:val="22"/>
                <w:szCs w:val="22"/>
              </w:rPr>
            </w:pPr>
            <w:r w:rsidRPr="006667A2">
              <w:rPr>
                <w:rFonts w:ascii="Arial" w:hAnsi="Arial" w:cs="Arial"/>
                <w:sz w:val="22"/>
                <w:szCs w:val="22"/>
              </w:rPr>
              <w:t>Molestias e irritación, enfermedad temporal que produce malestar</w:t>
            </w:r>
          </w:p>
        </w:tc>
        <w:tc>
          <w:tcPr>
            <w:tcW w:w="1127" w:type="pct"/>
          </w:tcPr>
          <w:p w14:paraId="0A63C252" w14:textId="77777777" w:rsidR="00FD6F24" w:rsidRPr="006667A2" w:rsidRDefault="00A20F0B" w:rsidP="00DD4C4C">
            <w:pPr>
              <w:jc w:val="both"/>
              <w:rPr>
                <w:rFonts w:ascii="Arial" w:hAnsi="Arial" w:cs="Arial"/>
                <w:sz w:val="22"/>
                <w:szCs w:val="22"/>
              </w:rPr>
            </w:pPr>
            <w:r w:rsidRPr="006667A2">
              <w:rPr>
                <w:rFonts w:ascii="Arial" w:hAnsi="Arial" w:cs="Arial"/>
                <w:sz w:val="22"/>
                <w:szCs w:val="22"/>
              </w:rPr>
              <w:t>Enfermedades que causan incapacidad temporal, asma, desordenes en extremidades superiores</w:t>
            </w:r>
          </w:p>
        </w:tc>
        <w:tc>
          <w:tcPr>
            <w:tcW w:w="1997" w:type="pct"/>
          </w:tcPr>
          <w:p w14:paraId="302276D1" w14:textId="77777777" w:rsidR="00FD6F24" w:rsidRPr="006667A2" w:rsidRDefault="00A20F0B" w:rsidP="00DD4C4C">
            <w:pPr>
              <w:jc w:val="both"/>
              <w:rPr>
                <w:rFonts w:ascii="Arial" w:hAnsi="Arial" w:cs="Arial"/>
                <w:sz w:val="22"/>
                <w:szCs w:val="22"/>
              </w:rPr>
            </w:pPr>
            <w:r w:rsidRPr="006667A2">
              <w:rPr>
                <w:rFonts w:ascii="Arial" w:hAnsi="Arial" w:cs="Arial"/>
                <w:sz w:val="22"/>
                <w:szCs w:val="22"/>
              </w:rPr>
              <w:t>Enfermedades agudas o crónicas que generen incapacidad permanente parcial, invalidez o muerte</w:t>
            </w:r>
          </w:p>
        </w:tc>
      </w:tr>
      <w:tr w:rsidR="00FD6F24" w:rsidRPr="006667A2" w14:paraId="33F27447" w14:textId="77777777" w:rsidTr="003202E4">
        <w:trPr>
          <w:trHeight w:val="2112"/>
        </w:trPr>
        <w:tc>
          <w:tcPr>
            <w:tcW w:w="905" w:type="pct"/>
          </w:tcPr>
          <w:p w14:paraId="4D06E9EC" w14:textId="77777777" w:rsidR="00445724" w:rsidRDefault="00445724" w:rsidP="00DD4C4C">
            <w:pPr>
              <w:jc w:val="both"/>
              <w:rPr>
                <w:rFonts w:ascii="Arial" w:hAnsi="Arial" w:cs="Arial"/>
                <w:sz w:val="22"/>
                <w:szCs w:val="22"/>
              </w:rPr>
            </w:pPr>
          </w:p>
          <w:p w14:paraId="1D48CEB7" w14:textId="77777777" w:rsidR="00445724" w:rsidRDefault="00445724" w:rsidP="00DD4C4C">
            <w:pPr>
              <w:jc w:val="both"/>
              <w:rPr>
                <w:rFonts w:ascii="Arial" w:hAnsi="Arial" w:cs="Arial"/>
                <w:sz w:val="22"/>
                <w:szCs w:val="22"/>
              </w:rPr>
            </w:pPr>
          </w:p>
          <w:p w14:paraId="0D2EFD01" w14:textId="77777777" w:rsidR="00445724" w:rsidRDefault="00445724" w:rsidP="00DD4C4C">
            <w:pPr>
              <w:jc w:val="both"/>
              <w:rPr>
                <w:rFonts w:ascii="Arial" w:hAnsi="Arial" w:cs="Arial"/>
                <w:sz w:val="22"/>
                <w:szCs w:val="22"/>
              </w:rPr>
            </w:pPr>
          </w:p>
          <w:p w14:paraId="5EACBD84" w14:textId="77777777" w:rsidR="00445724" w:rsidRDefault="00445724" w:rsidP="00DD4C4C">
            <w:pPr>
              <w:jc w:val="both"/>
              <w:rPr>
                <w:rFonts w:ascii="Arial" w:hAnsi="Arial" w:cs="Arial"/>
                <w:sz w:val="22"/>
                <w:szCs w:val="22"/>
              </w:rPr>
            </w:pPr>
          </w:p>
          <w:p w14:paraId="23EF6CF6" w14:textId="77777777" w:rsidR="00445724" w:rsidRDefault="00445724" w:rsidP="00DD4C4C">
            <w:pPr>
              <w:jc w:val="both"/>
              <w:rPr>
                <w:rFonts w:ascii="Arial" w:hAnsi="Arial" w:cs="Arial"/>
                <w:sz w:val="22"/>
                <w:szCs w:val="22"/>
              </w:rPr>
            </w:pPr>
          </w:p>
          <w:p w14:paraId="3333E472" w14:textId="77777777" w:rsidR="00FD6F24" w:rsidRPr="006667A2" w:rsidRDefault="00FD6F24" w:rsidP="00DD4C4C">
            <w:pPr>
              <w:jc w:val="both"/>
              <w:rPr>
                <w:rFonts w:ascii="Arial" w:hAnsi="Arial" w:cs="Arial"/>
                <w:sz w:val="22"/>
                <w:szCs w:val="22"/>
              </w:rPr>
            </w:pPr>
            <w:r w:rsidRPr="006667A2">
              <w:rPr>
                <w:rFonts w:ascii="Arial" w:hAnsi="Arial" w:cs="Arial"/>
                <w:sz w:val="22"/>
                <w:szCs w:val="22"/>
              </w:rPr>
              <w:t>Seguridad</w:t>
            </w:r>
          </w:p>
        </w:tc>
        <w:tc>
          <w:tcPr>
            <w:tcW w:w="971" w:type="pct"/>
          </w:tcPr>
          <w:p w14:paraId="68CFC367" w14:textId="77777777" w:rsidR="00FD6F24" w:rsidRPr="006667A2" w:rsidRDefault="00A20F0B" w:rsidP="00DD4C4C">
            <w:pPr>
              <w:jc w:val="both"/>
              <w:rPr>
                <w:rFonts w:ascii="Arial" w:hAnsi="Arial" w:cs="Arial"/>
                <w:sz w:val="22"/>
                <w:szCs w:val="22"/>
              </w:rPr>
            </w:pPr>
            <w:r w:rsidRPr="006667A2">
              <w:rPr>
                <w:rFonts w:ascii="Arial" w:hAnsi="Arial" w:cs="Arial"/>
                <w:sz w:val="22"/>
                <w:szCs w:val="22"/>
              </w:rPr>
              <w:t>Lesiones superficiales, heridas de poca profundidad, contusiones, irritación del ojo por material particulado</w:t>
            </w:r>
          </w:p>
        </w:tc>
        <w:tc>
          <w:tcPr>
            <w:tcW w:w="1127" w:type="pct"/>
          </w:tcPr>
          <w:p w14:paraId="05882608" w14:textId="77777777" w:rsidR="00FD6F24" w:rsidRPr="006667A2" w:rsidRDefault="00A20F0B" w:rsidP="00DD4C4C">
            <w:pPr>
              <w:jc w:val="both"/>
              <w:rPr>
                <w:rFonts w:ascii="Arial" w:hAnsi="Arial" w:cs="Arial"/>
                <w:sz w:val="22"/>
                <w:szCs w:val="22"/>
              </w:rPr>
            </w:pPr>
            <w:r w:rsidRPr="006667A2">
              <w:rPr>
                <w:rFonts w:ascii="Arial" w:hAnsi="Arial" w:cs="Arial"/>
                <w:sz w:val="22"/>
                <w:szCs w:val="22"/>
              </w:rPr>
              <w:t>Laceraciones, heridas profundas, quemaduras de 1er grado, conmoción cerebral, esguinces graves, fractura huesos cortos</w:t>
            </w:r>
          </w:p>
        </w:tc>
        <w:tc>
          <w:tcPr>
            <w:tcW w:w="1997" w:type="pct"/>
          </w:tcPr>
          <w:p w14:paraId="5327ABB1" w14:textId="77777777" w:rsidR="00FD6F24" w:rsidRPr="006667A2" w:rsidRDefault="00A20F0B" w:rsidP="00DD4C4C">
            <w:pPr>
              <w:jc w:val="both"/>
              <w:rPr>
                <w:rFonts w:ascii="Arial" w:hAnsi="Arial" w:cs="Arial"/>
                <w:sz w:val="22"/>
                <w:szCs w:val="22"/>
              </w:rPr>
            </w:pPr>
            <w:r w:rsidRPr="006667A2">
              <w:rPr>
                <w:rFonts w:ascii="Arial" w:hAnsi="Arial" w:cs="Arial"/>
                <w:sz w:val="22"/>
                <w:szCs w:val="22"/>
              </w:rPr>
              <w:t>Lesiones que generen amputaciones, fractura de huesos largos, trauma cráneo encefálico, quemaduras de 2do y 3er grado, alteraciones severas de mano, columna vertebral con compromiso de medula espinal, oculares que comprometen el campo visual, que disminuyan la capacidad auditiva.</w:t>
            </w:r>
          </w:p>
        </w:tc>
      </w:tr>
    </w:tbl>
    <w:p w14:paraId="77638C80" w14:textId="77777777" w:rsidR="003202E4" w:rsidRDefault="003202E4" w:rsidP="003202E4">
      <w:pPr>
        <w:spacing w:line="276" w:lineRule="auto"/>
        <w:ind w:left="504"/>
        <w:jc w:val="center"/>
        <w:rPr>
          <w:rFonts w:ascii="Arial" w:hAnsi="Arial" w:cs="Arial"/>
          <w:b/>
          <w:sz w:val="22"/>
          <w:szCs w:val="22"/>
        </w:rPr>
      </w:pPr>
    </w:p>
    <w:p w14:paraId="4111F9FE" w14:textId="77777777" w:rsidR="00445724" w:rsidRDefault="003202E4" w:rsidP="003202E4">
      <w:pPr>
        <w:spacing w:line="276" w:lineRule="auto"/>
        <w:ind w:left="504"/>
        <w:jc w:val="center"/>
        <w:rPr>
          <w:rFonts w:ascii="Arial" w:hAnsi="Arial" w:cs="Arial"/>
          <w:b/>
          <w:sz w:val="22"/>
          <w:szCs w:val="22"/>
        </w:rPr>
      </w:pPr>
      <w:r w:rsidRPr="006667A2">
        <w:rPr>
          <w:rFonts w:ascii="Arial" w:hAnsi="Arial" w:cs="Arial"/>
          <w:b/>
          <w:sz w:val="22"/>
          <w:szCs w:val="22"/>
        </w:rPr>
        <w:t>Tabla 1. Clasificación de la gravedad de los niveles de daño</w:t>
      </w:r>
    </w:p>
    <w:p w14:paraId="69B069E6" w14:textId="77777777" w:rsidR="003202E4" w:rsidRDefault="003202E4" w:rsidP="003202E4">
      <w:pPr>
        <w:spacing w:line="276" w:lineRule="auto"/>
        <w:ind w:left="504"/>
        <w:jc w:val="center"/>
        <w:rPr>
          <w:rFonts w:ascii="Arial" w:hAnsi="Arial" w:cs="Arial"/>
          <w:b/>
          <w:sz w:val="22"/>
          <w:szCs w:val="22"/>
        </w:rPr>
      </w:pPr>
    </w:p>
    <w:p w14:paraId="2FDB9A96" w14:textId="77777777" w:rsidR="003202E4" w:rsidRDefault="003202E4" w:rsidP="003202E4">
      <w:pPr>
        <w:spacing w:line="276" w:lineRule="auto"/>
        <w:ind w:left="504"/>
        <w:jc w:val="center"/>
        <w:rPr>
          <w:rFonts w:ascii="Arial" w:hAnsi="Arial" w:cs="Arial"/>
          <w:sz w:val="22"/>
          <w:szCs w:val="22"/>
        </w:rPr>
      </w:pPr>
    </w:p>
    <w:p w14:paraId="16C633E7" w14:textId="77777777" w:rsidR="003202E4" w:rsidRDefault="003202E4" w:rsidP="003202E4">
      <w:pPr>
        <w:spacing w:line="276" w:lineRule="auto"/>
        <w:ind w:left="504"/>
        <w:jc w:val="center"/>
        <w:rPr>
          <w:rFonts w:ascii="Arial" w:hAnsi="Arial" w:cs="Arial"/>
          <w:sz w:val="22"/>
          <w:szCs w:val="22"/>
        </w:rPr>
      </w:pPr>
    </w:p>
    <w:p w14:paraId="4CC1DC5D" w14:textId="77777777" w:rsidR="001C22BC" w:rsidRPr="00901401" w:rsidRDefault="00846296" w:rsidP="00885040">
      <w:pPr>
        <w:numPr>
          <w:ilvl w:val="2"/>
          <w:numId w:val="1"/>
        </w:numPr>
        <w:spacing w:line="276" w:lineRule="auto"/>
        <w:jc w:val="both"/>
        <w:rPr>
          <w:rFonts w:ascii="Arial" w:hAnsi="Arial" w:cs="Arial"/>
          <w:sz w:val="22"/>
          <w:szCs w:val="22"/>
        </w:rPr>
      </w:pPr>
      <w:r w:rsidRPr="00445724">
        <w:rPr>
          <w:rFonts w:ascii="Arial" w:hAnsi="Arial" w:cs="Arial"/>
          <w:b/>
          <w:sz w:val="22"/>
          <w:szCs w:val="22"/>
        </w:rPr>
        <w:t>Identificación de controles existentes</w:t>
      </w:r>
    </w:p>
    <w:p w14:paraId="442FC582" w14:textId="77777777" w:rsidR="00901401" w:rsidRPr="00445724" w:rsidRDefault="00901401" w:rsidP="00901401">
      <w:pPr>
        <w:spacing w:line="276" w:lineRule="auto"/>
        <w:ind w:left="504"/>
        <w:jc w:val="both"/>
        <w:rPr>
          <w:rFonts w:ascii="Arial" w:hAnsi="Arial" w:cs="Arial"/>
          <w:sz w:val="22"/>
          <w:szCs w:val="22"/>
        </w:rPr>
      </w:pPr>
    </w:p>
    <w:p w14:paraId="77B8F160" w14:textId="77777777" w:rsidR="00901401" w:rsidRDefault="005C097C" w:rsidP="00885040">
      <w:pPr>
        <w:spacing w:line="276" w:lineRule="auto"/>
        <w:jc w:val="both"/>
        <w:rPr>
          <w:rFonts w:ascii="Arial" w:hAnsi="Arial" w:cs="Arial"/>
          <w:sz w:val="22"/>
          <w:szCs w:val="22"/>
        </w:rPr>
      </w:pPr>
      <w:r w:rsidRPr="006667A2">
        <w:rPr>
          <w:rFonts w:ascii="Arial" w:hAnsi="Arial" w:cs="Arial"/>
          <w:sz w:val="22"/>
          <w:szCs w:val="22"/>
        </w:rPr>
        <w:t xml:space="preserve">El </w:t>
      </w:r>
      <w:r w:rsidR="003202E4">
        <w:rPr>
          <w:rFonts w:ascii="Arial" w:hAnsi="Arial" w:cs="Arial"/>
          <w:sz w:val="22"/>
          <w:szCs w:val="22"/>
        </w:rPr>
        <w:t>responsable</w:t>
      </w:r>
      <w:r w:rsidR="0055034F">
        <w:rPr>
          <w:rFonts w:ascii="Arial" w:hAnsi="Arial" w:cs="Arial"/>
          <w:sz w:val="22"/>
          <w:szCs w:val="22"/>
        </w:rPr>
        <w:t xml:space="preserve"> del sistema de </w:t>
      </w:r>
      <w:r w:rsidR="003202E4">
        <w:rPr>
          <w:rFonts w:ascii="Arial" w:hAnsi="Arial" w:cs="Arial"/>
          <w:sz w:val="22"/>
          <w:szCs w:val="22"/>
        </w:rPr>
        <w:t>gestión</w:t>
      </w:r>
      <w:r w:rsidR="0055034F">
        <w:rPr>
          <w:rFonts w:ascii="Arial" w:hAnsi="Arial" w:cs="Arial"/>
          <w:sz w:val="22"/>
          <w:szCs w:val="22"/>
        </w:rPr>
        <w:t xml:space="preserve"> de seguridad y salud en el trabajo </w:t>
      </w:r>
      <w:r w:rsidR="00846296" w:rsidRPr="006667A2">
        <w:rPr>
          <w:rFonts w:ascii="Arial" w:hAnsi="Arial" w:cs="Arial"/>
          <w:sz w:val="22"/>
          <w:szCs w:val="22"/>
        </w:rPr>
        <w:t>debe identificar los controles existentes para cada uno de los peligros identificados y clasificarlos en fuente, medio e individuo.</w:t>
      </w:r>
    </w:p>
    <w:p w14:paraId="0D10F853" w14:textId="77777777" w:rsidR="003202E4" w:rsidRDefault="003202E4" w:rsidP="00885040">
      <w:pPr>
        <w:spacing w:line="276" w:lineRule="auto"/>
        <w:jc w:val="both"/>
        <w:rPr>
          <w:rFonts w:ascii="Arial" w:hAnsi="Arial" w:cs="Arial"/>
          <w:sz w:val="22"/>
          <w:szCs w:val="22"/>
        </w:rPr>
      </w:pPr>
    </w:p>
    <w:p w14:paraId="5F1332C9" w14:textId="77777777" w:rsidR="003202E4" w:rsidRDefault="003202E4" w:rsidP="00885040">
      <w:pPr>
        <w:spacing w:line="276" w:lineRule="auto"/>
        <w:jc w:val="both"/>
        <w:rPr>
          <w:rFonts w:ascii="Arial" w:hAnsi="Arial" w:cs="Arial"/>
          <w:sz w:val="22"/>
          <w:szCs w:val="22"/>
        </w:rPr>
      </w:pPr>
    </w:p>
    <w:p w14:paraId="7E90306B" w14:textId="77777777" w:rsidR="00901401" w:rsidRPr="006667A2" w:rsidRDefault="00901401" w:rsidP="00885040">
      <w:pPr>
        <w:spacing w:line="276" w:lineRule="auto"/>
        <w:jc w:val="both"/>
        <w:rPr>
          <w:rFonts w:ascii="Arial" w:hAnsi="Arial" w:cs="Arial"/>
          <w:sz w:val="22"/>
          <w:szCs w:val="22"/>
        </w:rPr>
      </w:pPr>
    </w:p>
    <w:p w14:paraId="7C9E6C2F" w14:textId="77777777" w:rsidR="00846296" w:rsidRPr="00901401" w:rsidRDefault="00F069D1" w:rsidP="00885040">
      <w:pPr>
        <w:numPr>
          <w:ilvl w:val="2"/>
          <w:numId w:val="1"/>
        </w:numPr>
        <w:spacing w:line="276" w:lineRule="auto"/>
        <w:jc w:val="both"/>
        <w:rPr>
          <w:rFonts w:ascii="Arial" w:hAnsi="Arial" w:cs="Arial"/>
          <w:sz w:val="22"/>
          <w:szCs w:val="22"/>
        </w:rPr>
      </w:pPr>
      <w:r w:rsidRPr="00445724">
        <w:rPr>
          <w:rFonts w:ascii="Arial" w:hAnsi="Arial" w:cs="Arial"/>
          <w:b/>
          <w:sz w:val="22"/>
          <w:szCs w:val="22"/>
        </w:rPr>
        <w:t>Valoración</w:t>
      </w:r>
      <w:r w:rsidR="00846296" w:rsidRPr="00445724">
        <w:rPr>
          <w:rFonts w:ascii="Arial" w:hAnsi="Arial" w:cs="Arial"/>
          <w:b/>
          <w:sz w:val="22"/>
          <w:szCs w:val="22"/>
        </w:rPr>
        <w:t xml:space="preserve"> </w:t>
      </w:r>
      <w:r w:rsidRPr="00445724">
        <w:rPr>
          <w:rFonts w:ascii="Arial" w:hAnsi="Arial" w:cs="Arial"/>
          <w:b/>
          <w:sz w:val="22"/>
          <w:szCs w:val="22"/>
        </w:rPr>
        <w:t>d</w:t>
      </w:r>
      <w:r w:rsidR="00846296" w:rsidRPr="00445724">
        <w:rPr>
          <w:rFonts w:ascii="Arial" w:hAnsi="Arial" w:cs="Arial"/>
          <w:b/>
          <w:sz w:val="22"/>
          <w:szCs w:val="22"/>
        </w:rPr>
        <w:t>el riesgo</w:t>
      </w:r>
    </w:p>
    <w:p w14:paraId="64A935E4" w14:textId="77777777" w:rsidR="00901401" w:rsidRPr="00445724" w:rsidRDefault="00901401" w:rsidP="00901401">
      <w:pPr>
        <w:spacing w:line="276" w:lineRule="auto"/>
        <w:ind w:left="504"/>
        <w:jc w:val="both"/>
        <w:rPr>
          <w:rFonts w:ascii="Arial" w:hAnsi="Arial" w:cs="Arial"/>
          <w:sz w:val="22"/>
          <w:szCs w:val="22"/>
        </w:rPr>
      </w:pPr>
    </w:p>
    <w:p w14:paraId="4A855E8B" w14:textId="77777777" w:rsidR="00901401" w:rsidRDefault="00F069D1" w:rsidP="00885040">
      <w:pPr>
        <w:spacing w:line="276" w:lineRule="auto"/>
        <w:jc w:val="both"/>
        <w:rPr>
          <w:rFonts w:ascii="Arial" w:hAnsi="Arial" w:cs="Arial"/>
          <w:sz w:val="22"/>
          <w:szCs w:val="22"/>
        </w:rPr>
      </w:pPr>
      <w:r w:rsidRPr="006667A2">
        <w:rPr>
          <w:rFonts w:ascii="Arial" w:hAnsi="Arial" w:cs="Arial"/>
          <w:sz w:val="22"/>
          <w:szCs w:val="22"/>
        </w:rPr>
        <w:t>Para la evaluación del riesgo s</w:t>
      </w:r>
      <w:r w:rsidR="00F60736" w:rsidRPr="006667A2">
        <w:rPr>
          <w:rFonts w:ascii="Arial" w:hAnsi="Arial" w:cs="Arial"/>
          <w:sz w:val="22"/>
          <w:szCs w:val="22"/>
        </w:rPr>
        <w:t>e deberá determinar la probabilidad de que ocurran eventos específicos y la magnitud de las consecuencias, mediante el uso sistemático de la información disponible.</w:t>
      </w:r>
    </w:p>
    <w:p w14:paraId="7988D7DB" w14:textId="77777777" w:rsidR="003202E4" w:rsidRDefault="003202E4" w:rsidP="00885040">
      <w:pPr>
        <w:spacing w:line="276" w:lineRule="auto"/>
        <w:jc w:val="both"/>
        <w:rPr>
          <w:rFonts w:ascii="Arial" w:hAnsi="Arial" w:cs="Arial"/>
          <w:sz w:val="22"/>
          <w:szCs w:val="22"/>
        </w:rPr>
      </w:pPr>
    </w:p>
    <w:p w14:paraId="11CDD2D7" w14:textId="77777777" w:rsidR="00F60736" w:rsidRPr="006667A2" w:rsidRDefault="00F60736" w:rsidP="00885040">
      <w:pPr>
        <w:spacing w:line="276" w:lineRule="auto"/>
        <w:jc w:val="both"/>
        <w:rPr>
          <w:rFonts w:ascii="Arial" w:hAnsi="Arial" w:cs="Arial"/>
          <w:b/>
          <w:sz w:val="22"/>
          <w:szCs w:val="22"/>
        </w:rPr>
      </w:pPr>
      <w:r w:rsidRPr="006667A2">
        <w:rPr>
          <w:rFonts w:ascii="Arial" w:hAnsi="Arial" w:cs="Arial"/>
          <w:sz w:val="22"/>
          <w:szCs w:val="22"/>
        </w:rPr>
        <w:t>Para evaluar el nivel de riesgo (NR) se debe hallar aplicando la siguiente fórmula:</w:t>
      </w:r>
    </w:p>
    <w:p w14:paraId="201E3356" w14:textId="77777777" w:rsidR="00901401" w:rsidRDefault="00901401" w:rsidP="00885040">
      <w:pPr>
        <w:spacing w:line="276" w:lineRule="auto"/>
        <w:jc w:val="both"/>
        <w:rPr>
          <w:rFonts w:ascii="Arial" w:hAnsi="Arial" w:cs="Arial"/>
          <w:b/>
          <w:sz w:val="22"/>
          <w:szCs w:val="22"/>
        </w:rPr>
      </w:pPr>
    </w:p>
    <w:p w14:paraId="41A42AAE"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b/>
          <w:sz w:val="22"/>
          <w:szCs w:val="22"/>
        </w:rPr>
        <w:t>NR = NP * NC</w:t>
      </w:r>
    </w:p>
    <w:p w14:paraId="52063724"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Donde</w:t>
      </w:r>
    </w:p>
    <w:p w14:paraId="537E496D"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NP = Nivel de probabilidad</w:t>
      </w:r>
    </w:p>
    <w:p w14:paraId="2ED3C346"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lastRenderedPageBreak/>
        <w:t xml:space="preserve">NC = Nivel de consecuencia </w:t>
      </w:r>
    </w:p>
    <w:p w14:paraId="0CF724C2" w14:textId="77777777" w:rsidR="008A47A6" w:rsidRPr="006667A2" w:rsidRDefault="008A47A6" w:rsidP="00885040">
      <w:pPr>
        <w:spacing w:line="276" w:lineRule="auto"/>
        <w:jc w:val="both"/>
        <w:rPr>
          <w:rFonts w:ascii="Arial" w:hAnsi="Arial" w:cs="Arial"/>
          <w:sz w:val="22"/>
          <w:szCs w:val="22"/>
        </w:rPr>
      </w:pPr>
    </w:p>
    <w:p w14:paraId="0049CF2B"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b/>
          <w:sz w:val="22"/>
          <w:szCs w:val="22"/>
        </w:rPr>
        <w:t>NP = ND * NE</w:t>
      </w:r>
    </w:p>
    <w:p w14:paraId="2A9D49F0"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Donde</w:t>
      </w:r>
    </w:p>
    <w:p w14:paraId="6F2A4132"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 xml:space="preserve">ND = Nivel de deficiencia </w:t>
      </w:r>
    </w:p>
    <w:p w14:paraId="43140E8E"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 xml:space="preserve">NE = Nivel de exposición </w:t>
      </w:r>
    </w:p>
    <w:p w14:paraId="737F2CEF" w14:textId="77777777" w:rsidR="0064621B" w:rsidRDefault="0064621B" w:rsidP="00885040">
      <w:pPr>
        <w:spacing w:line="276" w:lineRule="auto"/>
        <w:jc w:val="both"/>
        <w:rPr>
          <w:rFonts w:ascii="Arial" w:hAnsi="Arial" w:cs="Arial"/>
          <w:sz w:val="22"/>
          <w:szCs w:val="22"/>
        </w:rPr>
      </w:pPr>
    </w:p>
    <w:p w14:paraId="70EBB45F" w14:textId="77777777" w:rsidR="0064621B" w:rsidRDefault="00F60736" w:rsidP="00885040">
      <w:pPr>
        <w:spacing w:line="276" w:lineRule="auto"/>
        <w:jc w:val="both"/>
        <w:rPr>
          <w:rFonts w:ascii="Arial" w:hAnsi="Arial" w:cs="Arial"/>
          <w:sz w:val="22"/>
          <w:szCs w:val="22"/>
        </w:rPr>
      </w:pPr>
      <w:r w:rsidRPr="006667A2">
        <w:rPr>
          <w:rFonts w:ascii="Arial" w:hAnsi="Arial" w:cs="Arial"/>
          <w:sz w:val="22"/>
          <w:szCs w:val="22"/>
        </w:rPr>
        <w:t>Para determinar el valor de ND se utiliza la siguiente tabla:</w:t>
      </w:r>
    </w:p>
    <w:p w14:paraId="1D73A1EA" w14:textId="77777777" w:rsidR="0064621B" w:rsidRDefault="0064621B" w:rsidP="00885040">
      <w:pPr>
        <w:spacing w:line="276" w:lineRule="auto"/>
        <w:jc w:val="both"/>
        <w:rPr>
          <w:rFonts w:ascii="Arial" w:hAnsi="Arial" w:cs="Arial"/>
          <w:sz w:val="22"/>
          <w:szCs w:val="22"/>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992"/>
        <w:gridCol w:w="6379"/>
      </w:tblGrid>
      <w:tr w:rsidR="00F60736" w:rsidRPr="006667A2" w14:paraId="2861FC3A" w14:textId="77777777" w:rsidTr="003202E4">
        <w:tc>
          <w:tcPr>
            <w:tcW w:w="1702" w:type="dxa"/>
          </w:tcPr>
          <w:p w14:paraId="78175C28" w14:textId="77777777" w:rsidR="00F60736" w:rsidRPr="006667A2" w:rsidRDefault="00975730" w:rsidP="00885040">
            <w:pPr>
              <w:spacing w:line="276" w:lineRule="auto"/>
              <w:jc w:val="center"/>
              <w:rPr>
                <w:rFonts w:ascii="Arial" w:hAnsi="Arial" w:cs="Arial"/>
                <w:b/>
                <w:sz w:val="22"/>
                <w:szCs w:val="22"/>
              </w:rPr>
            </w:pPr>
            <w:r w:rsidRPr="006667A2">
              <w:rPr>
                <w:rFonts w:ascii="Arial" w:hAnsi="Arial" w:cs="Arial"/>
                <w:b/>
                <w:sz w:val="22"/>
                <w:szCs w:val="22"/>
              </w:rPr>
              <w:t>NIVEL DE DEFICIENCIA</w:t>
            </w:r>
          </w:p>
        </w:tc>
        <w:tc>
          <w:tcPr>
            <w:tcW w:w="992" w:type="dxa"/>
          </w:tcPr>
          <w:p w14:paraId="333755AE" w14:textId="77777777" w:rsidR="00F60736" w:rsidRPr="006667A2" w:rsidRDefault="00975730" w:rsidP="00DD4C4C">
            <w:pPr>
              <w:spacing w:line="276" w:lineRule="auto"/>
              <w:jc w:val="center"/>
              <w:rPr>
                <w:rFonts w:ascii="Arial" w:hAnsi="Arial" w:cs="Arial"/>
                <w:b/>
                <w:sz w:val="22"/>
                <w:szCs w:val="22"/>
              </w:rPr>
            </w:pPr>
            <w:r w:rsidRPr="006667A2">
              <w:rPr>
                <w:rFonts w:ascii="Arial" w:hAnsi="Arial" w:cs="Arial"/>
                <w:b/>
                <w:sz w:val="22"/>
                <w:szCs w:val="22"/>
              </w:rPr>
              <w:t>VALOR ND</w:t>
            </w:r>
          </w:p>
        </w:tc>
        <w:tc>
          <w:tcPr>
            <w:tcW w:w="6379" w:type="dxa"/>
          </w:tcPr>
          <w:p w14:paraId="6CDEC475" w14:textId="77777777" w:rsidR="0064621B" w:rsidRDefault="0064621B" w:rsidP="00885040">
            <w:pPr>
              <w:spacing w:line="276" w:lineRule="auto"/>
              <w:jc w:val="center"/>
              <w:rPr>
                <w:rFonts w:ascii="Arial" w:hAnsi="Arial" w:cs="Arial"/>
                <w:b/>
                <w:sz w:val="22"/>
                <w:szCs w:val="22"/>
              </w:rPr>
            </w:pPr>
          </w:p>
          <w:p w14:paraId="3923AAF3" w14:textId="77777777" w:rsidR="00F60736" w:rsidRPr="006667A2" w:rsidRDefault="00975730" w:rsidP="00885040">
            <w:pPr>
              <w:spacing w:line="276" w:lineRule="auto"/>
              <w:jc w:val="center"/>
              <w:rPr>
                <w:rFonts w:ascii="Arial" w:hAnsi="Arial" w:cs="Arial"/>
                <w:b/>
                <w:sz w:val="22"/>
                <w:szCs w:val="22"/>
              </w:rPr>
            </w:pPr>
            <w:r w:rsidRPr="006667A2">
              <w:rPr>
                <w:rFonts w:ascii="Arial" w:hAnsi="Arial" w:cs="Arial"/>
                <w:b/>
                <w:sz w:val="22"/>
                <w:szCs w:val="22"/>
              </w:rPr>
              <w:t>SIGNIFICADO</w:t>
            </w:r>
          </w:p>
        </w:tc>
      </w:tr>
      <w:tr w:rsidR="00F60736" w:rsidRPr="006667A2" w14:paraId="3EADC02E" w14:textId="77777777" w:rsidTr="003202E4">
        <w:tc>
          <w:tcPr>
            <w:tcW w:w="1702" w:type="dxa"/>
          </w:tcPr>
          <w:p w14:paraId="52160FA4" w14:textId="77777777" w:rsidR="0064621B" w:rsidRDefault="0064621B" w:rsidP="00885040">
            <w:pPr>
              <w:spacing w:line="276" w:lineRule="auto"/>
              <w:jc w:val="both"/>
              <w:rPr>
                <w:rStyle w:val="a"/>
                <w:rFonts w:ascii="Arial" w:hAnsi="Arial" w:cs="Arial"/>
                <w:sz w:val="22"/>
                <w:szCs w:val="22"/>
              </w:rPr>
            </w:pPr>
          </w:p>
          <w:p w14:paraId="3362E6DD" w14:textId="77777777" w:rsidR="0064621B" w:rsidRDefault="0064621B" w:rsidP="00885040">
            <w:pPr>
              <w:spacing w:line="276" w:lineRule="auto"/>
              <w:jc w:val="both"/>
              <w:rPr>
                <w:rStyle w:val="a"/>
                <w:rFonts w:ascii="Arial" w:hAnsi="Arial" w:cs="Arial"/>
                <w:sz w:val="22"/>
                <w:szCs w:val="22"/>
              </w:rPr>
            </w:pPr>
          </w:p>
          <w:p w14:paraId="743F6F6B" w14:textId="77777777" w:rsidR="00F60736" w:rsidRPr="006667A2" w:rsidRDefault="00F60736" w:rsidP="00885040">
            <w:pPr>
              <w:spacing w:line="276" w:lineRule="auto"/>
              <w:jc w:val="both"/>
              <w:rPr>
                <w:rFonts w:ascii="Arial" w:hAnsi="Arial" w:cs="Arial"/>
                <w:sz w:val="22"/>
                <w:szCs w:val="22"/>
              </w:rPr>
            </w:pPr>
            <w:r w:rsidRPr="006667A2">
              <w:rPr>
                <w:rStyle w:val="a"/>
                <w:rFonts w:ascii="Arial" w:hAnsi="Arial" w:cs="Arial"/>
                <w:sz w:val="22"/>
                <w:szCs w:val="22"/>
              </w:rPr>
              <w:t xml:space="preserve">Muy </w:t>
            </w:r>
            <w:r w:rsidRPr="006667A2">
              <w:rPr>
                <w:rStyle w:val="l"/>
                <w:rFonts w:ascii="Arial" w:hAnsi="Arial" w:cs="Arial"/>
                <w:sz w:val="22"/>
                <w:szCs w:val="22"/>
              </w:rPr>
              <w:t>Alto (MA)</w:t>
            </w:r>
          </w:p>
        </w:tc>
        <w:tc>
          <w:tcPr>
            <w:tcW w:w="992" w:type="dxa"/>
          </w:tcPr>
          <w:p w14:paraId="40A2527C" w14:textId="77777777" w:rsidR="0064621B" w:rsidRDefault="0064621B" w:rsidP="00DD4C4C">
            <w:pPr>
              <w:spacing w:line="276" w:lineRule="auto"/>
              <w:jc w:val="center"/>
              <w:rPr>
                <w:rFonts w:ascii="Arial" w:hAnsi="Arial" w:cs="Arial"/>
                <w:sz w:val="22"/>
                <w:szCs w:val="22"/>
              </w:rPr>
            </w:pPr>
          </w:p>
          <w:p w14:paraId="2E432734" w14:textId="77777777" w:rsidR="0064621B" w:rsidRDefault="0064621B" w:rsidP="00DD4C4C">
            <w:pPr>
              <w:spacing w:line="276" w:lineRule="auto"/>
              <w:jc w:val="center"/>
              <w:rPr>
                <w:rFonts w:ascii="Arial" w:hAnsi="Arial" w:cs="Arial"/>
                <w:sz w:val="22"/>
                <w:szCs w:val="22"/>
              </w:rPr>
            </w:pPr>
          </w:p>
          <w:p w14:paraId="6143CCA8" w14:textId="77777777" w:rsidR="00F60736" w:rsidRPr="006667A2" w:rsidRDefault="00F60736" w:rsidP="00DD4C4C">
            <w:pPr>
              <w:spacing w:line="276" w:lineRule="auto"/>
              <w:jc w:val="center"/>
              <w:rPr>
                <w:rFonts w:ascii="Arial" w:hAnsi="Arial" w:cs="Arial"/>
                <w:sz w:val="22"/>
                <w:szCs w:val="22"/>
              </w:rPr>
            </w:pPr>
            <w:r w:rsidRPr="006667A2">
              <w:rPr>
                <w:rFonts w:ascii="Arial" w:hAnsi="Arial" w:cs="Arial"/>
                <w:sz w:val="22"/>
                <w:szCs w:val="22"/>
              </w:rPr>
              <w:t>10</w:t>
            </w:r>
          </w:p>
        </w:tc>
        <w:tc>
          <w:tcPr>
            <w:tcW w:w="6379" w:type="dxa"/>
          </w:tcPr>
          <w:p w14:paraId="010F2FE9"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Se ha(n) detectado peligro(s) que determina(n) como posible la generación de incidentes o consecuencias muy significativas, o la eficacia del conjunto de medidas preventivas existentes respecto al riesgo es nula o no existe, o ambos</w:t>
            </w:r>
            <w:r w:rsidR="001C22BC" w:rsidRPr="006667A2">
              <w:rPr>
                <w:rFonts w:ascii="Arial" w:hAnsi="Arial" w:cs="Arial"/>
                <w:sz w:val="22"/>
                <w:szCs w:val="22"/>
              </w:rPr>
              <w:t>.</w:t>
            </w:r>
          </w:p>
        </w:tc>
      </w:tr>
      <w:tr w:rsidR="00F60736" w:rsidRPr="006667A2" w14:paraId="3D391AC7" w14:textId="77777777" w:rsidTr="003202E4">
        <w:tc>
          <w:tcPr>
            <w:tcW w:w="1702" w:type="dxa"/>
          </w:tcPr>
          <w:p w14:paraId="2AB289F1" w14:textId="77777777" w:rsidR="0064621B" w:rsidRDefault="0064621B" w:rsidP="00885040">
            <w:pPr>
              <w:spacing w:line="276" w:lineRule="auto"/>
              <w:jc w:val="both"/>
              <w:rPr>
                <w:rFonts w:ascii="Arial" w:hAnsi="Arial" w:cs="Arial"/>
                <w:sz w:val="22"/>
                <w:szCs w:val="22"/>
              </w:rPr>
            </w:pPr>
          </w:p>
          <w:p w14:paraId="1E62B0B4"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Alto (A)</w:t>
            </w:r>
          </w:p>
        </w:tc>
        <w:tc>
          <w:tcPr>
            <w:tcW w:w="992" w:type="dxa"/>
          </w:tcPr>
          <w:p w14:paraId="4B21AE2D" w14:textId="77777777" w:rsidR="0064621B" w:rsidRDefault="0064621B" w:rsidP="00DD4C4C">
            <w:pPr>
              <w:spacing w:line="276" w:lineRule="auto"/>
              <w:jc w:val="center"/>
              <w:rPr>
                <w:rFonts w:ascii="Arial" w:hAnsi="Arial" w:cs="Arial"/>
                <w:sz w:val="22"/>
                <w:szCs w:val="22"/>
              </w:rPr>
            </w:pPr>
          </w:p>
          <w:p w14:paraId="6623C472" w14:textId="77777777" w:rsidR="00F60736" w:rsidRPr="006667A2" w:rsidRDefault="00F60736" w:rsidP="00DD4C4C">
            <w:pPr>
              <w:spacing w:line="276" w:lineRule="auto"/>
              <w:jc w:val="center"/>
              <w:rPr>
                <w:rFonts w:ascii="Arial" w:hAnsi="Arial" w:cs="Arial"/>
                <w:sz w:val="22"/>
                <w:szCs w:val="22"/>
              </w:rPr>
            </w:pPr>
            <w:r w:rsidRPr="006667A2">
              <w:rPr>
                <w:rFonts w:ascii="Arial" w:hAnsi="Arial" w:cs="Arial"/>
                <w:sz w:val="22"/>
                <w:szCs w:val="22"/>
              </w:rPr>
              <w:t>6</w:t>
            </w:r>
          </w:p>
        </w:tc>
        <w:tc>
          <w:tcPr>
            <w:tcW w:w="6379" w:type="dxa"/>
          </w:tcPr>
          <w:p w14:paraId="053429ED"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Se ha(n) detectado algún(os) peligro(s) que pueden dar lugar a consecuencias significativa(s), o la eficacia del conjunto de medidas preventivas existentes es baja, o ambos</w:t>
            </w:r>
            <w:r w:rsidR="001C22BC" w:rsidRPr="006667A2">
              <w:rPr>
                <w:rFonts w:ascii="Arial" w:hAnsi="Arial" w:cs="Arial"/>
                <w:sz w:val="22"/>
                <w:szCs w:val="22"/>
              </w:rPr>
              <w:t>.</w:t>
            </w:r>
          </w:p>
        </w:tc>
      </w:tr>
      <w:tr w:rsidR="00F60736" w:rsidRPr="006667A2" w14:paraId="127A199A" w14:textId="77777777" w:rsidTr="003202E4">
        <w:tc>
          <w:tcPr>
            <w:tcW w:w="1702" w:type="dxa"/>
          </w:tcPr>
          <w:p w14:paraId="52C5082D" w14:textId="77777777" w:rsidR="0064621B" w:rsidRDefault="0064621B" w:rsidP="00885040">
            <w:pPr>
              <w:spacing w:line="276" w:lineRule="auto"/>
              <w:jc w:val="both"/>
              <w:rPr>
                <w:rFonts w:ascii="Arial" w:hAnsi="Arial" w:cs="Arial"/>
                <w:sz w:val="22"/>
                <w:szCs w:val="22"/>
              </w:rPr>
            </w:pPr>
          </w:p>
          <w:p w14:paraId="6BD795EA" w14:textId="77777777" w:rsidR="0064621B" w:rsidRDefault="0064621B" w:rsidP="00885040">
            <w:pPr>
              <w:spacing w:line="276" w:lineRule="auto"/>
              <w:jc w:val="both"/>
              <w:rPr>
                <w:rFonts w:ascii="Arial" w:hAnsi="Arial" w:cs="Arial"/>
                <w:sz w:val="22"/>
                <w:szCs w:val="22"/>
              </w:rPr>
            </w:pPr>
          </w:p>
          <w:p w14:paraId="489F1D9B"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Medio (M)</w:t>
            </w:r>
          </w:p>
        </w:tc>
        <w:tc>
          <w:tcPr>
            <w:tcW w:w="992" w:type="dxa"/>
          </w:tcPr>
          <w:p w14:paraId="1B3F96DB" w14:textId="77777777" w:rsidR="0064621B" w:rsidRDefault="0064621B" w:rsidP="00DD4C4C">
            <w:pPr>
              <w:spacing w:line="276" w:lineRule="auto"/>
              <w:jc w:val="center"/>
              <w:rPr>
                <w:rFonts w:ascii="Arial" w:hAnsi="Arial" w:cs="Arial"/>
                <w:sz w:val="22"/>
                <w:szCs w:val="22"/>
              </w:rPr>
            </w:pPr>
          </w:p>
          <w:p w14:paraId="718B1756" w14:textId="77777777" w:rsidR="0064621B" w:rsidRDefault="0064621B" w:rsidP="00DD4C4C">
            <w:pPr>
              <w:spacing w:line="276" w:lineRule="auto"/>
              <w:jc w:val="center"/>
              <w:rPr>
                <w:rFonts w:ascii="Arial" w:hAnsi="Arial" w:cs="Arial"/>
                <w:sz w:val="22"/>
                <w:szCs w:val="22"/>
              </w:rPr>
            </w:pPr>
          </w:p>
          <w:p w14:paraId="000B3EE6" w14:textId="77777777" w:rsidR="00F60736" w:rsidRPr="006667A2" w:rsidRDefault="00F60736" w:rsidP="00DD4C4C">
            <w:pPr>
              <w:spacing w:line="276" w:lineRule="auto"/>
              <w:jc w:val="center"/>
              <w:rPr>
                <w:rFonts w:ascii="Arial" w:hAnsi="Arial" w:cs="Arial"/>
                <w:sz w:val="22"/>
                <w:szCs w:val="22"/>
              </w:rPr>
            </w:pPr>
            <w:r w:rsidRPr="006667A2">
              <w:rPr>
                <w:rFonts w:ascii="Arial" w:hAnsi="Arial" w:cs="Arial"/>
                <w:sz w:val="22"/>
                <w:szCs w:val="22"/>
              </w:rPr>
              <w:t>2</w:t>
            </w:r>
          </w:p>
        </w:tc>
        <w:tc>
          <w:tcPr>
            <w:tcW w:w="6379" w:type="dxa"/>
          </w:tcPr>
          <w:p w14:paraId="4A78AC62" w14:textId="77777777" w:rsidR="00F60736" w:rsidRPr="006667A2" w:rsidRDefault="00F60736" w:rsidP="005C097C">
            <w:pPr>
              <w:spacing w:line="276" w:lineRule="auto"/>
              <w:jc w:val="both"/>
              <w:rPr>
                <w:rFonts w:ascii="Arial" w:hAnsi="Arial" w:cs="Arial"/>
                <w:sz w:val="22"/>
                <w:szCs w:val="22"/>
              </w:rPr>
            </w:pPr>
            <w:r w:rsidRPr="006667A2">
              <w:rPr>
                <w:rFonts w:ascii="Arial" w:hAnsi="Arial" w:cs="Arial"/>
                <w:sz w:val="22"/>
                <w:szCs w:val="22"/>
              </w:rPr>
              <w:t xml:space="preserve">Se han detectado peligros que pueden dar lugar a </w:t>
            </w:r>
            <w:r w:rsidR="003B0F1D" w:rsidRPr="006667A2">
              <w:rPr>
                <w:rFonts w:ascii="Arial" w:hAnsi="Arial" w:cs="Arial"/>
                <w:sz w:val="22"/>
                <w:szCs w:val="22"/>
              </w:rPr>
              <w:t>consecuencias poco significativas (s</w:t>
            </w:r>
            <w:r w:rsidRPr="006667A2">
              <w:rPr>
                <w:rFonts w:ascii="Arial" w:hAnsi="Arial" w:cs="Arial"/>
                <w:sz w:val="22"/>
                <w:szCs w:val="22"/>
              </w:rPr>
              <w:t>) o de menor importancia, o la eficacia del conjunto de medidas preventivas existentes es moderada, o ambos</w:t>
            </w:r>
            <w:r w:rsidR="001C22BC" w:rsidRPr="006667A2">
              <w:rPr>
                <w:rFonts w:ascii="Arial" w:hAnsi="Arial" w:cs="Arial"/>
                <w:sz w:val="22"/>
                <w:szCs w:val="22"/>
              </w:rPr>
              <w:t>.</w:t>
            </w:r>
          </w:p>
        </w:tc>
      </w:tr>
      <w:tr w:rsidR="00F60736" w:rsidRPr="006667A2" w14:paraId="3759CF1A" w14:textId="77777777" w:rsidTr="003202E4">
        <w:tc>
          <w:tcPr>
            <w:tcW w:w="1702" w:type="dxa"/>
          </w:tcPr>
          <w:p w14:paraId="7134DC91" w14:textId="77777777" w:rsidR="0064621B" w:rsidRDefault="0064621B" w:rsidP="00885040">
            <w:pPr>
              <w:spacing w:line="276" w:lineRule="auto"/>
              <w:jc w:val="both"/>
              <w:rPr>
                <w:rFonts w:ascii="Arial" w:hAnsi="Arial" w:cs="Arial"/>
                <w:sz w:val="22"/>
                <w:szCs w:val="22"/>
              </w:rPr>
            </w:pPr>
          </w:p>
          <w:p w14:paraId="13FEACA7" w14:textId="77777777" w:rsidR="0064621B" w:rsidRDefault="0064621B" w:rsidP="00885040">
            <w:pPr>
              <w:spacing w:line="276" w:lineRule="auto"/>
              <w:jc w:val="both"/>
              <w:rPr>
                <w:rFonts w:ascii="Arial" w:hAnsi="Arial" w:cs="Arial"/>
                <w:sz w:val="22"/>
                <w:szCs w:val="22"/>
              </w:rPr>
            </w:pPr>
          </w:p>
          <w:p w14:paraId="2C322D74"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Bajo (B)</w:t>
            </w:r>
          </w:p>
        </w:tc>
        <w:tc>
          <w:tcPr>
            <w:tcW w:w="992" w:type="dxa"/>
          </w:tcPr>
          <w:p w14:paraId="1C068A1E" w14:textId="77777777" w:rsidR="00E76213" w:rsidRDefault="00E76213" w:rsidP="00DD4C4C">
            <w:pPr>
              <w:spacing w:line="276" w:lineRule="auto"/>
              <w:jc w:val="center"/>
              <w:rPr>
                <w:rFonts w:ascii="Arial" w:hAnsi="Arial" w:cs="Arial"/>
                <w:sz w:val="22"/>
                <w:szCs w:val="22"/>
              </w:rPr>
            </w:pPr>
          </w:p>
          <w:p w14:paraId="41ED659C" w14:textId="77777777" w:rsidR="00F60736" w:rsidRPr="006667A2" w:rsidRDefault="00F60736" w:rsidP="00DD4C4C">
            <w:pPr>
              <w:spacing w:line="276" w:lineRule="auto"/>
              <w:jc w:val="center"/>
              <w:rPr>
                <w:rFonts w:ascii="Arial" w:hAnsi="Arial" w:cs="Arial"/>
                <w:sz w:val="22"/>
                <w:szCs w:val="22"/>
              </w:rPr>
            </w:pPr>
            <w:r w:rsidRPr="006667A2">
              <w:rPr>
                <w:rFonts w:ascii="Arial" w:hAnsi="Arial" w:cs="Arial"/>
                <w:sz w:val="22"/>
                <w:szCs w:val="22"/>
              </w:rPr>
              <w:t>No se asigna valor</w:t>
            </w:r>
          </w:p>
        </w:tc>
        <w:tc>
          <w:tcPr>
            <w:tcW w:w="6379" w:type="dxa"/>
          </w:tcPr>
          <w:p w14:paraId="4B5FDACD" w14:textId="77777777" w:rsidR="00F60736" w:rsidRPr="006667A2" w:rsidRDefault="00F60736" w:rsidP="00885040">
            <w:pPr>
              <w:spacing w:line="276" w:lineRule="auto"/>
              <w:jc w:val="both"/>
              <w:rPr>
                <w:rFonts w:ascii="Arial" w:hAnsi="Arial" w:cs="Arial"/>
                <w:sz w:val="22"/>
                <w:szCs w:val="22"/>
              </w:rPr>
            </w:pPr>
            <w:r w:rsidRPr="006667A2">
              <w:rPr>
                <w:rFonts w:ascii="Arial" w:hAnsi="Arial" w:cs="Arial"/>
                <w:sz w:val="22"/>
                <w:szCs w:val="22"/>
              </w:rPr>
              <w:t>No se ha detectado consecuencia alguna, o la eficacia del conjunto de medidas preventivas existentes es alta, o ambos. El riesgo está controlado. Estos peligros se clasifican directamente en el nivel de riesg</w:t>
            </w:r>
            <w:r w:rsidR="001C22BC" w:rsidRPr="006667A2">
              <w:rPr>
                <w:rFonts w:ascii="Arial" w:hAnsi="Arial" w:cs="Arial"/>
                <w:sz w:val="22"/>
                <w:szCs w:val="22"/>
              </w:rPr>
              <w:t>o y de intervención cuatro (IV).</w:t>
            </w:r>
          </w:p>
        </w:tc>
      </w:tr>
    </w:tbl>
    <w:p w14:paraId="0B6AF01D" w14:textId="77777777" w:rsidR="003202E4" w:rsidRDefault="003202E4" w:rsidP="003202E4">
      <w:pPr>
        <w:spacing w:line="276" w:lineRule="auto"/>
        <w:jc w:val="center"/>
        <w:rPr>
          <w:rFonts w:ascii="Arial" w:hAnsi="Arial" w:cs="Arial"/>
          <w:b/>
          <w:sz w:val="22"/>
          <w:szCs w:val="22"/>
        </w:rPr>
      </w:pPr>
    </w:p>
    <w:p w14:paraId="208A4FF2" w14:textId="77777777" w:rsidR="003202E4" w:rsidRDefault="003202E4" w:rsidP="003202E4">
      <w:pPr>
        <w:spacing w:line="276" w:lineRule="auto"/>
        <w:jc w:val="center"/>
        <w:rPr>
          <w:rFonts w:ascii="Arial" w:hAnsi="Arial" w:cs="Arial"/>
          <w:b/>
          <w:sz w:val="22"/>
          <w:szCs w:val="22"/>
        </w:rPr>
      </w:pPr>
      <w:r w:rsidRPr="006667A2">
        <w:rPr>
          <w:rFonts w:ascii="Arial" w:hAnsi="Arial" w:cs="Arial"/>
          <w:b/>
          <w:sz w:val="22"/>
          <w:szCs w:val="22"/>
        </w:rPr>
        <w:t>Tabla 2. Determinación del nivel de deficiencia</w:t>
      </w:r>
    </w:p>
    <w:p w14:paraId="7529AE5C" w14:textId="77777777" w:rsidR="00901401" w:rsidRDefault="00901401" w:rsidP="003202E4">
      <w:pPr>
        <w:spacing w:line="276" w:lineRule="auto"/>
        <w:jc w:val="center"/>
        <w:rPr>
          <w:rFonts w:ascii="Arial" w:hAnsi="Arial" w:cs="Arial"/>
          <w:sz w:val="22"/>
          <w:szCs w:val="22"/>
        </w:rPr>
      </w:pPr>
    </w:p>
    <w:p w14:paraId="7F8715AA" w14:textId="77777777" w:rsidR="007E0083" w:rsidRPr="006667A2" w:rsidRDefault="0095657E" w:rsidP="00885040">
      <w:pPr>
        <w:spacing w:line="276" w:lineRule="auto"/>
        <w:jc w:val="both"/>
        <w:rPr>
          <w:rFonts w:ascii="Arial" w:hAnsi="Arial" w:cs="Arial"/>
          <w:sz w:val="22"/>
          <w:szCs w:val="22"/>
        </w:rPr>
      </w:pPr>
      <w:r w:rsidRPr="006667A2">
        <w:rPr>
          <w:rFonts w:ascii="Arial" w:hAnsi="Arial" w:cs="Arial"/>
          <w:sz w:val="22"/>
          <w:szCs w:val="22"/>
        </w:rPr>
        <w:t>La determinación del nivel de deficiencia para los peligros higiénicos (físico, químico, biológico u otro) puede hacerse en forma cualitativa a través del instructivo del ANEXO 2</w:t>
      </w:r>
    </w:p>
    <w:p w14:paraId="7C572A2B" w14:textId="77777777" w:rsidR="0095657E" w:rsidRPr="006667A2" w:rsidRDefault="0095657E" w:rsidP="00885040">
      <w:pPr>
        <w:spacing w:line="276" w:lineRule="auto"/>
        <w:jc w:val="both"/>
        <w:rPr>
          <w:rFonts w:ascii="Arial" w:hAnsi="Arial" w:cs="Arial"/>
          <w:sz w:val="22"/>
          <w:szCs w:val="22"/>
        </w:rPr>
      </w:pPr>
    </w:p>
    <w:p w14:paraId="36F9A6F0" w14:textId="77777777" w:rsidR="0095657E" w:rsidRPr="006667A2" w:rsidRDefault="0095657E" w:rsidP="00885040">
      <w:pPr>
        <w:spacing w:line="276" w:lineRule="auto"/>
        <w:jc w:val="both"/>
        <w:rPr>
          <w:rFonts w:ascii="Arial" w:hAnsi="Arial" w:cs="Arial"/>
          <w:sz w:val="22"/>
          <w:szCs w:val="22"/>
        </w:rPr>
      </w:pPr>
      <w:r w:rsidRPr="006667A2">
        <w:rPr>
          <w:rFonts w:ascii="Arial" w:hAnsi="Arial" w:cs="Arial"/>
          <w:sz w:val="22"/>
          <w:szCs w:val="22"/>
        </w:rPr>
        <w:t>Para determinar el nivel de deficiencia para los peligros psicosociales se deberán utilizar las metodologías nacionales e internacionales disponibles, ejecutadas por un profesional experto y que este acorde con la legislación nacional vigente. (Resolución 2646 de</w:t>
      </w:r>
      <w:r w:rsidR="00901401">
        <w:rPr>
          <w:rFonts w:ascii="Arial" w:hAnsi="Arial" w:cs="Arial"/>
          <w:sz w:val="22"/>
          <w:szCs w:val="22"/>
        </w:rPr>
        <w:t xml:space="preserve"> </w:t>
      </w:r>
      <w:r w:rsidRPr="006667A2">
        <w:rPr>
          <w:rFonts w:ascii="Arial" w:hAnsi="Arial" w:cs="Arial"/>
          <w:sz w:val="22"/>
          <w:szCs w:val="22"/>
        </w:rPr>
        <w:t>2008 del Ministerio de la Protección Social)</w:t>
      </w:r>
    </w:p>
    <w:p w14:paraId="22860DA5" w14:textId="77777777" w:rsidR="0095657E" w:rsidRPr="006667A2" w:rsidRDefault="0095657E" w:rsidP="00885040">
      <w:pPr>
        <w:spacing w:line="276" w:lineRule="auto"/>
        <w:jc w:val="both"/>
        <w:rPr>
          <w:rFonts w:ascii="Arial" w:hAnsi="Arial" w:cs="Arial"/>
          <w:sz w:val="22"/>
          <w:szCs w:val="22"/>
        </w:rPr>
      </w:pPr>
    </w:p>
    <w:p w14:paraId="0BC63F39" w14:textId="77777777" w:rsidR="00E76213" w:rsidRDefault="0095657E" w:rsidP="00885040">
      <w:pPr>
        <w:spacing w:line="276" w:lineRule="auto"/>
        <w:jc w:val="both"/>
        <w:rPr>
          <w:rFonts w:ascii="Arial" w:hAnsi="Arial" w:cs="Arial"/>
          <w:sz w:val="22"/>
          <w:szCs w:val="22"/>
        </w:rPr>
      </w:pPr>
      <w:r w:rsidRPr="006667A2">
        <w:rPr>
          <w:rFonts w:ascii="Arial" w:hAnsi="Arial" w:cs="Arial"/>
          <w:sz w:val="22"/>
          <w:szCs w:val="22"/>
        </w:rPr>
        <w:t>Para determinar el NE se aplicarán los criterios descritos en la siguiente tabla:</w:t>
      </w:r>
    </w:p>
    <w:p w14:paraId="4F741DBC" w14:textId="77777777" w:rsidR="00E76213" w:rsidRDefault="00E76213" w:rsidP="00885040">
      <w:pPr>
        <w:spacing w:line="276" w:lineRule="auto"/>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246"/>
        <w:gridCol w:w="5328"/>
      </w:tblGrid>
      <w:tr w:rsidR="0095657E" w:rsidRPr="006667A2" w14:paraId="2BF69C19" w14:textId="77777777" w:rsidTr="003202E4">
        <w:tc>
          <w:tcPr>
            <w:tcW w:w="1913" w:type="dxa"/>
          </w:tcPr>
          <w:p w14:paraId="34A59FB2" w14:textId="77777777" w:rsidR="0095657E" w:rsidRPr="006667A2" w:rsidRDefault="00975730" w:rsidP="00DD4C4C">
            <w:pPr>
              <w:jc w:val="center"/>
              <w:rPr>
                <w:rFonts w:ascii="Arial" w:hAnsi="Arial" w:cs="Arial"/>
                <w:b/>
                <w:sz w:val="22"/>
                <w:szCs w:val="22"/>
              </w:rPr>
            </w:pPr>
            <w:r w:rsidRPr="006667A2">
              <w:rPr>
                <w:rFonts w:ascii="Arial" w:hAnsi="Arial" w:cs="Arial"/>
                <w:b/>
                <w:sz w:val="22"/>
                <w:szCs w:val="22"/>
              </w:rPr>
              <w:t>NIVEL DE EXPOSICIÓN</w:t>
            </w:r>
          </w:p>
        </w:tc>
        <w:tc>
          <w:tcPr>
            <w:tcW w:w="1246" w:type="dxa"/>
          </w:tcPr>
          <w:p w14:paraId="50EC46CE" w14:textId="77777777" w:rsidR="0095657E" w:rsidRPr="006667A2" w:rsidRDefault="00975730" w:rsidP="00DD4C4C">
            <w:pPr>
              <w:jc w:val="center"/>
              <w:rPr>
                <w:rFonts w:ascii="Arial" w:hAnsi="Arial" w:cs="Arial"/>
                <w:b/>
                <w:sz w:val="22"/>
                <w:szCs w:val="22"/>
              </w:rPr>
            </w:pPr>
            <w:r w:rsidRPr="006667A2">
              <w:rPr>
                <w:rFonts w:ascii="Arial" w:hAnsi="Arial" w:cs="Arial"/>
                <w:b/>
                <w:sz w:val="22"/>
                <w:szCs w:val="22"/>
              </w:rPr>
              <w:t>VALOR DE NE</w:t>
            </w:r>
          </w:p>
        </w:tc>
        <w:tc>
          <w:tcPr>
            <w:tcW w:w="5328" w:type="dxa"/>
          </w:tcPr>
          <w:p w14:paraId="13653032" w14:textId="77777777" w:rsidR="0095657E" w:rsidRPr="006667A2" w:rsidRDefault="00975730" w:rsidP="00DD4C4C">
            <w:pPr>
              <w:jc w:val="center"/>
              <w:rPr>
                <w:rFonts w:ascii="Arial" w:hAnsi="Arial" w:cs="Arial"/>
                <w:b/>
                <w:sz w:val="22"/>
                <w:szCs w:val="22"/>
              </w:rPr>
            </w:pPr>
            <w:r w:rsidRPr="006667A2">
              <w:rPr>
                <w:rFonts w:ascii="Arial" w:hAnsi="Arial" w:cs="Arial"/>
                <w:b/>
                <w:sz w:val="22"/>
                <w:szCs w:val="22"/>
              </w:rPr>
              <w:t>SIGNIFICADO</w:t>
            </w:r>
          </w:p>
        </w:tc>
      </w:tr>
      <w:tr w:rsidR="0095657E" w:rsidRPr="006667A2" w14:paraId="434CB2C2" w14:textId="77777777" w:rsidTr="004F3450">
        <w:tc>
          <w:tcPr>
            <w:tcW w:w="1913" w:type="dxa"/>
          </w:tcPr>
          <w:p w14:paraId="2ECF2BD2" w14:textId="77777777" w:rsidR="00E76213" w:rsidRDefault="00E76213" w:rsidP="00DD4C4C">
            <w:pPr>
              <w:jc w:val="both"/>
              <w:rPr>
                <w:rFonts w:ascii="Arial" w:hAnsi="Arial" w:cs="Arial"/>
                <w:sz w:val="22"/>
                <w:szCs w:val="22"/>
              </w:rPr>
            </w:pPr>
          </w:p>
          <w:p w14:paraId="5CD0EEBB" w14:textId="77777777" w:rsidR="0095657E" w:rsidRPr="006667A2" w:rsidRDefault="0095657E" w:rsidP="00DD4C4C">
            <w:pPr>
              <w:jc w:val="both"/>
              <w:rPr>
                <w:rFonts w:ascii="Arial" w:hAnsi="Arial" w:cs="Arial"/>
                <w:sz w:val="22"/>
                <w:szCs w:val="22"/>
              </w:rPr>
            </w:pPr>
            <w:r w:rsidRPr="006667A2">
              <w:rPr>
                <w:rFonts w:ascii="Arial" w:hAnsi="Arial" w:cs="Arial"/>
                <w:sz w:val="22"/>
                <w:szCs w:val="22"/>
              </w:rPr>
              <w:t>Continua (EC)</w:t>
            </w:r>
          </w:p>
        </w:tc>
        <w:tc>
          <w:tcPr>
            <w:tcW w:w="1246" w:type="dxa"/>
            <w:vAlign w:val="center"/>
          </w:tcPr>
          <w:p w14:paraId="566354CC" w14:textId="77777777" w:rsidR="0095657E" w:rsidRPr="006667A2" w:rsidRDefault="0095657E" w:rsidP="004F3450">
            <w:pPr>
              <w:jc w:val="center"/>
              <w:rPr>
                <w:rFonts w:ascii="Arial" w:hAnsi="Arial" w:cs="Arial"/>
                <w:sz w:val="22"/>
                <w:szCs w:val="22"/>
              </w:rPr>
            </w:pPr>
            <w:r w:rsidRPr="006667A2">
              <w:rPr>
                <w:rFonts w:ascii="Arial" w:hAnsi="Arial" w:cs="Arial"/>
                <w:sz w:val="22"/>
                <w:szCs w:val="22"/>
              </w:rPr>
              <w:t>4</w:t>
            </w:r>
          </w:p>
        </w:tc>
        <w:tc>
          <w:tcPr>
            <w:tcW w:w="5328" w:type="dxa"/>
          </w:tcPr>
          <w:p w14:paraId="3BB90049" w14:textId="77777777" w:rsidR="0095657E" w:rsidRPr="006667A2" w:rsidRDefault="0095657E" w:rsidP="00DD4C4C">
            <w:pPr>
              <w:jc w:val="both"/>
              <w:rPr>
                <w:rFonts w:ascii="Arial" w:hAnsi="Arial" w:cs="Arial"/>
                <w:sz w:val="22"/>
                <w:szCs w:val="22"/>
              </w:rPr>
            </w:pPr>
            <w:r w:rsidRPr="006667A2">
              <w:rPr>
                <w:rFonts w:ascii="Arial" w:hAnsi="Arial" w:cs="Arial"/>
                <w:sz w:val="22"/>
                <w:szCs w:val="22"/>
              </w:rPr>
              <w:t>La situación de exposición se presenta sin interrupción o varias veces con tiempo prolongado durante la jornada laboral</w:t>
            </w:r>
          </w:p>
        </w:tc>
      </w:tr>
      <w:tr w:rsidR="0095657E" w:rsidRPr="006667A2" w14:paraId="3D523C4D" w14:textId="77777777" w:rsidTr="004F3450">
        <w:tc>
          <w:tcPr>
            <w:tcW w:w="1913" w:type="dxa"/>
          </w:tcPr>
          <w:p w14:paraId="707285D4" w14:textId="77777777" w:rsidR="00E76213" w:rsidRDefault="00E76213" w:rsidP="00DD4C4C">
            <w:pPr>
              <w:jc w:val="both"/>
              <w:rPr>
                <w:rFonts w:ascii="Arial" w:hAnsi="Arial" w:cs="Arial"/>
                <w:sz w:val="22"/>
                <w:szCs w:val="22"/>
              </w:rPr>
            </w:pPr>
          </w:p>
          <w:p w14:paraId="74850F8C" w14:textId="77777777" w:rsidR="0095657E" w:rsidRPr="006667A2" w:rsidRDefault="0095657E" w:rsidP="00DD4C4C">
            <w:pPr>
              <w:jc w:val="both"/>
              <w:rPr>
                <w:rFonts w:ascii="Arial" w:hAnsi="Arial" w:cs="Arial"/>
                <w:sz w:val="22"/>
                <w:szCs w:val="22"/>
              </w:rPr>
            </w:pPr>
            <w:r w:rsidRPr="006667A2">
              <w:rPr>
                <w:rFonts w:ascii="Arial" w:hAnsi="Arial" w:cs="Arial"/>
                <w:sz w:val="22"/>
                <w:szCs w:val="22"/>
              </w:rPr>
              <w:t>Frecuente (EF)</w:t>
            </w:r>
          </w:p>
        </w:tc>
        <w:tc>
          <w:tcPr>
            <w:tcW w:w="1246" w:type="dxa"/>
            <w:vAlign w:val="center"/>
          </w:tcPr>
          <w:p w14:paraId="2FB25FAD" w14:textId="77777777" w:rsidR="0095657E" w:rsidRPr="006667A2" w:rsidRDefault="0095657E" w:rsidP="004F3450">
            <w:pPr>
              <w:jc w:val="center"/>
              <w:rPr>
                <w:rFonts w:ascii="Arial" w:hAnsi="Arial" w:cs="Arial"/>
                <w:sz w:val="22"/>
                <w:szCs w:val="22"/>
              </w:rPr>
            </w:pPr>
            <w:r w:rsidRPr="006667A2">
              <w:rPr>
                <w:rFonts w:ascii="Arial" w:hAnsi="Arial" w:cs="Arial"/>
                <w:sz w:val="22"/>
                <w:szCs w:val="22"/>
              </w:rPr>
              <w:t>3</w:t>
            </w:r>
          </w:p>
        </w:tc>
        <w:tc>
          <w:tcPr>
            <w:tcW w:w="5328" w:type="dxa"/>
          </w:tcPr>
          <w:p w14:paraId="690D4663" w14:textId="77777777" w:rsidR="0095657E" w:rsidRPr="006667A2" w:rsidRDefault="0095657E" w:rsidP="00DD4C4C">
            <w:pPr>
              <w:jc w:val="both"/>
              <w:rPr>
                <w:rFonts w:ascii="Arial" w:hAnsi="Arial" w:cs="Arial"/>
                <w:sz w:val="22"/>
                <w:szCs w:val="22"/>
              </w:rPr>
            </w:pPr>
            <w:r w:rsidRPr="006667A2">
              <w:rPr>
                <w:rFonts w:ascii="Arial" w:hAnsi="Arial" w:cs="Arial"/>
                <w:sz w:val="22"/>
                <w:szCs w:val="22"/>
              </w:rPr>
              <w:t>La situación de exposición se presenta varias veces durante la jornada laboral por tiempos cortos.</w:t>
            </w:r>
          </w:p>
        </w:tc>
      </w:tr>
      <w:tr w:rsidR="0095657E" w:rsidRPr="006667A2" w14:paraId="1ADD33A4" w14:textId="77777777" w:rsidTr="004F3450">
        <w:tc>
          <w:tcPr>
            <w:tcW w:w="1913" w:type="dxa"/>
          </w:tcPr>
          <w:p w14:paraId="16E024E0" w14:textId="77777777" w:rsidR="00E76213" w:rsidRDefault="00E76213" w:rsidP="00DD4C4C">
            <w:pPr>
              <w:jc w:val="both"/>
              <w:rPr>
                <w:rFonts w:ascii="Arial" w:hAnsi="Arial" w:cs="Arial"/>
                <w:sz w:val="22"/>
                <w:szCs w:val="22"/>
              </w:rPr>
            </w:pPr>
          </w:p>
          <w:p w14:paraId="2FF3631E" w14:textId="77777777" w:rsidR="0095657E" w:rsidRPr="006667A2" w:rsidRDefault="0095657E" w:rsidP="00DD4C4C">
            <w:pPr>
              <w:jc w:val="both"/>
              <w:rPr>
                <w:rFonts w:ascii="Arial" w:hAnsi="Arial" w:cs="Arial"/>
                <w:sz w:val="22"/>
                <w:szCs w:val="22"/>
              </w:rPr>
            </w:pPr>
            <w:r w:rsidRPr="006667A2">
              <w:rPr>
                <w:rFonts w:ascii="Arial" w:hAnsi="Arial" w:cs="Arial"/>
                <w:sz w:val="22"/>
                <w:szCs w:val="22"/>
              </w:rPr>
              <w:t>Ocasional (EO)</w:t>
            </w:r>
          </w:p>
        </w:tc>
        <w:tc>
          <w:tcPr>
            <w:tcW w:w="1246" w:type="dxa"/>
            <w:vAlign w:val="center"/>
          </w:tcPr>
          <w:p w14:paraId="272E4327" w14:textId="77777777" w:rsidR="0095657E" w:rsidRPr="006667A2" w:rsidRDefault="0095657E" w:rsidP="004F3450">
            <w:pPr>
              <w:jc w:val="center"/>
              <w:rPr>
                <w:rFonts w:ascii="Arial" w:hAnsi="Arial" w:cs="Arial"/>
                <w:sz w:val="22"/>
                <w:szCs w:val="22"/>
              </w:rPr>
            </w:pPr>
            <w:r w:rsidRPr="006667A2">
              <w:rPr>
                <w:rFonts w:ascii="Arial" w:hAnsi="Arial" w:cs="Arial"/>
                <w:sz w:val="22"/>
                <w:szCs w:val="22"/>
              </w:rPr>
              <w:t>2</w:t>
            </w:r>
          </w:p>
        </w:tc>
        <w:tc>
          <w:tcPr>
            <w:tcW w:w="5328" w:type="dxa"/>
          </w:tcPr>
          <w:p w14:paraId="34D2ED0F" w14:textId="77777777" w:rsidR="0095657E" w:rsidRPr="006667A2" w:rsidRDefault="0095657E" w:rsidP="00DD4C4C">
            <w:pPr>
              <w:jc w:val="both"/>
              <w:rPr>
                <w:rFonts w:ascii="Arial" w:hAnsi="Arial" w:cs="Arial"/>
                <w:sz w:val="22"/>
                <w:szCs w:val="22"/>
              </w:rPr>
            </w:pPr>
            <w:r w:rsidRPr="006667A2">
              <w:rPr>
                <w:rFonts w:ascii="Arial" w:hAnsi="Arial" w:cs="Arial"/>
                <w:sz w:val="22"/>
                <w:szCs w:val="22"/>
              </w:rPr>
              <w:t>La situación de exposición se presenta alguna vez durante la jornada laboral y por un periodo de tiempo corto.</w:t>
            </w:r>
          </w:p>
        </w:tc>
      </w:tr>
      <w:tr w:rsidR="0095657E" w:rsidRPr="006667A2" w14:paraId="63B547E7" w14:textId="77777777" w:rsidTr="004F3450">
        <w:tc>
          <w:tcPr>
            <w:tcW w:w="1913" w:type="dxa"/>
          </w:tcPr>
          <w:p w14:paraId="3312D03A" w14:textId="77777777" w:rsidR="0095657E" w:rsidRPr="006667A2" w:rsidRDefault="0095657E" w:rsidP="00DD4C4C">
            <w:pPr>
              <w:jc w:val="both"/>
              <w:rPr>
                <w:rFonts w:ascii="Arial" w:hAnsi="Arial" w:cs="Arial"/>
                <w:sz w:val="22"/>
                <w:szCs w:val="22"/>
              </w:rPr>
            </w:pPr>
            <w:r w:rsidRPr="006667A2">
              <w:rPr>
                <w:rFonts w:ascii="Arial" w:hAnsi="Arial" w:cs="Arial"/>
                <w:sz w:val="22"/>
                <w:szCs w:val="22"/>
              </w:rPr>
              <w:t>Esporádica (EE)</w:t>
            </w:r>
          </w:p>
        </w:tc>
        <w:tc>
          <w:tcPr>
            <w:tcW w:w="1246" w:type="dxa"/>
            <w:vAlign w:val="center"/>
          </w:tcPr>
          <w:p w14:paraId="73CB1D01" w14:textId="77777777" w:rsidR="0095657E" w:rsidRPr="006667A2" w:rsidRDefault="0095657E" w:rsidP="004F3450">
            <w:pPr>
              <w:jc w:val="center"/>
              <w:rPr>
                <w:rFonts w:ascii="Arial" w:hAnsi="Arial" w:cs="Arial"/>
                <w:sz w:val="22"/>
                <w:szCs w:val="22"/>
              </w:rPr>
            </w:pPr>
            <w:r w:rsidRPr="006667A2">
              <w:rPr>
                <w:rFonts w:ascii="Arial" w:hAnsi="Arial" w:cs="Arial"/>
                <w:sz w:val="22"/>
                <w:szCs w:val="22"/>
              </w:rPr>
              <w:t>1</w:t>
            </w:r>
          </w:p>
        </w:tc>
        <w:tc>
          <w:tcPr>
            <w:tcW w:w="5328" w:type="dxa"/>
          </w:tcPr>
          <w:p w14:paraId="5224AAB2" w14:textId="77777777" w:rsidR="0095657E" w:rsidRPr="006667A2" w:rsidRDefault="0095657E" w:rsidP="00DD4C4C">
            <w:pPr>
              <w:jc w:val="both"/>
              <w:rPr>
                <w:rFonts w:ascii="Arial" w:hAnsi="Arial" w:cs="Arial"/>
                <w:sz w:val="22"/>
                <w:szCs w:val="22"/>
              </w:rPr>
            </w:pPr>
            <w:r w:rsidRPr="006667A2">
              <w:rPr>
                <w:rFonts w:ascii="Arial" w:hAnsi="Arial" w:cs="Arial"/>
                <w:sz w:val="22"/>
                <w:szCs w:val="22"/>
              </w:rPr>
              <w:t>La situación de exposición se presenta de manera eventual</w:t>
            </w:r>
          </w:p>
        </w:tc>
      </w:tr>
    </w:tbl>
    <w:p w14:paraId="3C944F92" w14:textId="77777777" w:rsidR="003202E4" w:rsidRDefault="003202E4" w:rsidP="003202E4">
      <w:pPr>
        <w:spacing w:line="276" w:lineRule="auto"/>
        <w:jc w:val="center"/>
        <w:rPr>
          <w:rFonts w:ascii="Arial" w:hAnsi="Arial" w:cs="Arial"/>
          <w:b/>
          <w:sz w:val="22"/>
          <w:szCs w:val="22"/>
        </w:rPr>
      </w:pPr>
    </w:p>
    <w:p w14:paraId="20BD6809" w14:textId="77777777" w:rsidR="003202E4" w:rsidRDefault="003202E4" w:rsidP="003202E4">
      <w:pPr>
        <w:spacing w:line="276" w:lineRule="auto"/>
        <w:jc w:val="center"/>
        <w:rPr>
          <w:rFonts w:ascii="Arial" w:hAnsi="Arial" w:cs="Arial"/>
          <w:b/>
          <w:sz w:val="22"/>
          <w:szCs w:val="22"/>
        </w:rPr>
      </w:pPr>
      <w:r w:rsidRPr="006667A2">
        <w:rPr>
          <w:rFonts w:ascii="Arial" w:hAnsi="Arial" w:cs="Arial"/>
          <w:b/>
          <w:sz w:val="22"/>
          <w:szCs w:val="22"/>
        </w:rPr>
        <w:t>Tabla 3. Determinación del nivel de exposición</w:t>
      </w:r>
    </w:p>
    <w:p w14:paraId="1D4CEC80" w14:textId="77777777" w:rsidR="0095657E" w:rsidRPr="006667A2" w:rsidRDefault="0095657E" w:rsidP="00885040">
      <w:pPr>
        <w:spacing w:line="276" w:lineRule="auto"/>
        <w:jc w:val="both"/>
        <w:rPr>
          <w:rFonts w:ascii="Arial" w:hAnsi="Arial" w:cs="Arial"/>
          <w:sz w:val="22"/>
          <w:szCs w:val="22"/>
        </w:rPr>
      </w:pPr>
    </w:p>
    <w:p w14:paraId="292C072C" w14:textId="77777777" w:rsidR="0095657E" w:rsidRPr="006667A2" w:rsidRDefault="0095657E" w:rsidP="00885040">
      <w:pPr>
        <w:spacing w:line="276" w:lineRule="auto"/>
        <w:jc w:val="both"/>
        <w:rPr>
          <w:rFonts w:ascii="Arial" w:hAnsi="Arial" w:cs="Arial"/>
          <w:sz w:val="22"/>
          <w:szCs w:val="22"/>
        </w:rPr>
      </w:pPr>
      <w:r w:rsidRPr="006667A2">
        <w:rPr>
          <w:rFonts w:ascii="Arial" w:hAnsi="Arial" w:cs="Arial"/>
          <w:sz w:val="22"/>
          <w:szCs w:val="22"/>
        </w:rPr>
        <w:t>Para determinar NP se aplicará la matriz ilustrada a continuación:</w:t>
      </w:r>
    </w:p>
    <w:p w14:paraId="191BEFDD" w14:textId="77777777" w:rsidR="004D4D35" w:rsidRPr="006667A2" w:rsidRDefault="004D4D35" w:rsidP="00DD4C4C">
      <w:pPr>
        <w:spacing w:line="276" w:lineRule="auto"/>
        <w:jc w:val="both"/>
        <w:rPr>
          <w:rFonts w:ascii="Arial" w:hAnsi="Arial" w:cs="Arial"/>
          <w:sz w:val="22"/>
          <w:szCs w:val="22"/>
        </w:rPr>
      </w:pP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1089"/>
        <w:gridCol w:w="1611"/>
        <w:gridCol w:w="1580"/>
        <w:gridCol w:w="1611"/>
        <w:gridCol w:w="1439"/>
      </w:tblGrid>
      <w:tr w:rsidR="0095657E" w:rsidRPr="006667A2" w14:paraId="3C94D0A5" w14:textId="77777777" w:rsidTr="00DD4C4C">
        <w:trPr>
          <w:jc w:val="center"/>
        </w:trPr>
        <w:tc>
          <w:tcPr>
            <w:tcW w:w="1812" w:type="pct"/>
            <w:gridSpan w:val="2"/>
            <w:vMerge w:val="restart"/>
          </w:tcPr>
          <w:p w14:paraId="5FCDB2B2"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Niveles de probabilidad</w:t>
            </w:r>
          </w:p>
        </w:tc>
        <w:tc>
          <w:tcPr>
            <w:tcW w:w="3188" w:type="pct"/>
            <w:gridSpan w:val="4"/>
          </w:tcPr>
          <w:p w14:paraId="714D4674"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Niveles de exposición</w:t>
            </w:r>
          </w:p>
        </w:tc>
      </w:tr>
      <w:tr w:rsidR="0095657E" w:rsidRPr="006667A2" w14:paraId="1214245E" w14:textId="77777777" w:rsidTr="00DD4C4C">
        <w:trPr>
          <w:jc w:val="center"/>
        </w:trPr>
        <w:tc>
          <w:tcPr>
            <w:tcW w:w="1812" w:type="pct"/>
            <w:gridSpan w:val="2"/>
            <w:vMerge/>
          </w:tcPr>
          <w:p w14:paraId="34151133" w14:textId="77777777" w:rsidR="0095657E" w:rsidRPr="006667A2" w:rsidRDefault="0095657E" w:rsidP="00DD4C4C">
            <w:pPr>
              <w:jc w:val="center"/>
              <w:rPr>
                <w:rFonts w:ascii="Arial" w:hAnsi="Arial" w:cs="Arial"/>
                <w:b/>
                <w:sz w:val="22"/>
                <w:szCs w:val="22"/>
              </w:rPr>
            </w:pPr>
          </w:p>
        </w:tc>
        <w:tc>
          <w:tcPr>
            <w:tcW w:w="823" w:type="pct"/>
            <w:tcBorders>
              <w:bottom w:val="single" w:sz="4" w:space="0" w:color="auto"/>
            </w:tcBorders>
          </w:tcPr>
          <w:p w14:paraId="2741A167"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4</w:t>
            </w:r>
          </w:p>
        </w:tc>
        <w:tc>
          <w:tcPr>
            <w:tcW w:w="807" w:type="pct"/>
            <w:tcBorders>
              <w:bottom w:val="single" w:sz="4" w:space="0" w:color="auto"/>
            </w:tcBorders>
          </w:tcPr>
          <w:p w14:paraId="1BD9B806"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3</w:t>
            </w:r>
          </w:p>
        </w:tc>
        <w:tc>
          <w:tcPr>
            <w:tcW w:w="823" w:type="pct"/>
            <w:tcBorders>
              <w:bottom w:val="single" w:sz="4" w:space="0" w:color="auto"/>
            </w:tcBorders>
          </w:tcPr>
          <w:p w14:paraId="0A757C39"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2</w:t>
            </w:r>
          </w:p>
        </w:tc>
        <w:tc>
          <w:tcPr>
            <w:tcW w:w="735" w:type="pct"/>
            <w:tcBorders>
              <w:bottom w:val="single" w:sz="4" w:space="0" w:color="auto"/>
            </w:tcBorders>
          </w:tcPr>
          <w:p w14:paraId="582B5978"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1</w:t>
            </w:r>
          </w:p>
        </w:tc>
      </w:tr>
      <w:tr w:rsidR="0095657E" w:rsidRPr="006667A2" w14:paraId="4D3A32BD" w14:textId="77777777" w:rsidTr="00DD4C4C">
        <w:trPr>
          <w:jc w:val="center"/>
        </w:trPr>
        <w:tc>
          <w:tcPr>
            <w:tcW w:w="1256" w:type="pct"/>
            <w:vMerge w:val="restart"/>
          </w:tcPr>
          <w:p w14:paraId="29C3E079"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Niveles de deficiencia (ND)</w:t>
            </w:r>
          </w:p>
        </w:tc>
        <w:tc>
          <w:tcPr>
            <w:tcW w:w="556" w:type="pct"/>
          </w:tcPr>
          <w:p w14:paraId="5A874FE2"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10</w:t>
            </w:r>
          </w:p>
        </w:tc>
        <w:tc>
          <w:tcPr>
            <w:tcW w:w="823" w:type="pct"/>
            <w:tcBorders>
              <w:bottom w:val="single" w:sz="4" w:space="0" w:color="auto"/>
            </w:tcBorders>
            <w:shd w:val="solid" w:color="auto" w:fill="auto"/>
          </w:tcPr>
          <w:p w14:paraId="14106759" w14:textId="77777777" w:rsidR="0095657E" w:rsidRPr="006667A2" w:rsidRDefault="0095657E" w:rsidP="00DD4C4C">
            <w:pPr>
              <w:jc w:val="center"/>
              <w:rPr>
                <w:rFonts w:ascii="Arial" w:hAnsi="Arial" w:cs="Arial"/>
                <w:sz w:val="22"/>
                <w:szCs w:val="22"/>
              </w:rPr>
            </w:pPr>
            <w:r w:rsidRPr="006667A2">
              <w:rPr>
                <w:rFonts w:ascii="Arial" w:hAnsi="Arial" w:cs="Arial"/>
                <w:sz w:val="22"/>
                <w:szCs w:val="22"/>
              </w:rPr>
              <w:t>MA - 40</w:t>
            </w:r>
          </w:p>
        </w:tc>
        <w:tc>
          <w:tcPr>
            <w:tcW w:w="807" w:type="pct"/>
            <w:tcBorders>
              <w:bottom w:val="single" w:sz="4" w:space="0" w:color="auto"/>
            </w:tcBorders>
            <w:shd w:val="solid" w:color="auto" w:fill="auto"/>
          </w:tcPr>
          <w:p w14:paraId="5459776E" w14:textId="77777777" w:rsidR="0095657E" w:rsidRPr="006667A2" w:rsidRDefault="0095657E" w:rsidP="00DD4C4C">
            <w:pPr>
              <w:jc w:val="center"/>
              <w:rPr>
                <w:rFonts w:ascii="Arial" w:hAnsi="Arial" w:cs="Arial"/>
                <w:sz w:val="22"/>
                <w:szCs w:val="22"/>
              </w:rPr>
            </w:pPr>
            <w:r w:rsidRPr="006667A2">
              <w:rPr>
                <w:rFonts w:ascii="Arial" w:hAnsi="Arial" w:cs="Arial"/>
                <w:sz w:val="22"/>
                <w:szCs w:val="22"/>
              </w:rPr>
              <w:t>MA - 30</w:t>
            </w:r>
          </w:p>
        </w:tc>
        <w:tc>
          <w:tcPr>
            <w:tcW w:w="823" w:type="pct"/>
            <w:tcBorders>
              <w:bottom w:val="single" w:sz="4" w:space="0" w:color="auto"/>
            </w:tcBorders>
            <w:shd w:val="pct40" w:color="auto" w:fill="auto"/>
          </w:tcPr>
          <w:p w14:paraId="07479659" w14:textId="77777777" w:rsidR="0095657E" w:rsidRPr="006667A2" w:rsidRDefault="0095657E" w:rsidP="00DD4C4C">
            <w:pPr>
              <w:jc w:val="center"/>
              <w:rPr>
                <w:rFonts w:ascii="Arial" w:hAnsi="Arial" w:cs="Arial"/>
                <w:sz w:val="22"/>
                <w:szCs w:val="22"/>
              </w:rPr>
            </w:pPr>
            <w:r w:rsidRPr="006667A2">
              <w:rPr>
                <w:rFonts w:ascii="Arial" w:hAnsi="Arial" w:cs="Arial"/>
                <w:sz w:val="22"/>
                <w:szCs w:val="22"/>
              </w:rPr>
              <w:t>A - 20</w:t>
            </w:r>
          </w:p>
        </w:tc>
        <w:tc>
          <w:tcPr>
            <w:tcW w:w="735" w:type="pct"/>
            <w:tcBorders>
              <w:bottom w:val="single" w:sz="4" w:space="0" w:color="auto"/>
            </w:tcBorders>
            <w:shd w:val="pct40" w:color="auto" w:fill="auto"/>
          </w:tcPr>
          <w:p w14:paraId="605F9093" w14:textId="77777777" w:rsidR="0095657E" w:rsidRPr="006667A2" w:rsidRDefault="0095657E" w:rsidP="00DD4C4C">
            <w:pPr>
              <w:jc w:val="center"/>
              <w:rPr>
                <w:rFonts w:ascii="Arial" w:hAnsi="Arial" w:cs="Arial"/>
                <w:sz w:val="22"/>
                <w:szCs w:val="22"/>
              </w:rPr>
            </w:pPr>
            <w:r w:rsidRPr="006667A2">
              <w:rPr>
                <w:rFonts w:ascii="Arial" w:hAnsi="Arial" w:cs="Arial"/>
                <w:sz w:val="22"/>
                <w:szCs w:val="22"/>
              </w:rPr>
              <w:t>A - 10</w:t>
            </w:r>
          </w:p>
        </w:tc>
      </w:tr>
      <w:tr w:rsidR="0095657E" w:rsidRPr="006667A2" w14:paraId="0F21DC08" w14:textId="77777777" w:rsidTr="00DD4C4C">
        <w:trPr>
          <w:jc w:val="center"/>
        </w:trPr>
        <w:tc>
          <w:tcPr>
            <w:tcW w:w="1256" w:type="pct"/>
            <w:vMerge/>
          </w:tcPr>
          <w:p w14:paraId="4CB9669C" w14:textId="77777777" w:rsidR="0095657E" w:rsidRPr="006667A2" w:rsidRDefault="0095657E" w:rsidP="00DD4C4C">
            <w:pPr>
              <w:jc w:val="center"/>
              <w:rPr>
                <w:rFonts w:ascii="Arial" w:hAnsi="Arial" w:cs="Arial"/>
                <w:b/>
                <w:sz w:val="22"/>
                <w:szCs w:val="22"/>
              </w:rPr>
            </w:pPr>
          </w:p>
        </w:tc>
        <w:tc>
          <w:tcPr>
            <w:tcW w:w="556" w:type="pct"/>
          </w:tcPr>
          <w:p w14:paraId="7FA2425D"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6</w:t>
            </w:r>
          </w:p>
        </w:tc>
        <w:tc>
          <w:tcPr>
            <w:tcW w:w="823" w:type="pct"/>
            <w:tcBorders>
              <w:bottom w:val="single" w:sz="4" w:space="0" w:color="auto"/>
            </w:tcBorders>
            <w:shd w:val="solid" w:color="auto" w:fill="auto"/>
          </w:tcPr>
          <w:p w14:paraId="0ED8E5DF" w14:textId="77777777" w:rsidR="0095657E" w:rsidRPr="006667A2" w:rsidRDefault="0095657E" w:rsidP="00DD4C4C">
            <w:pPr>
              <w:jc w:val="center"/>
              <w:rPr>
                <w:rFonts w:ascii="Arial" w:hAnsi="Arial" w:cs="Arial"/>
                <w:sz w:val="22"/>
                <w:szCs w:val="22"/>
              </w:rPr>
            </w:pPr>
            <w:r w:rsidRPr="006667A2">
              <w:rPr>
                <w:rFonts w:ascii="Arial" w:hAnsi="Arial" w:cs="Arial"/>
                <w:sz w:val="22"/>
                <w:szCs w:val="22"/>
              </w:rPr>
              <w:t>MA - 24</w:t>
            </w:r>
          </w:p>
        </w:tc>
        <w:tc>
          <w:tcPr>
            <w:tcW w:w="807" w:type="pct"/>
            <w:tcBorders>
              <w:bottom w:val="single" w:sz="4" w:space="0" w:color="auto"/>
            </w:tcBorders>
            <w:shd w:val="pct40" w:color="auto" w:fill="auto"/>
          </w:tcPr>
          <w:p w14:paraId="31F747B2" w14:textId="77777777" w:rsidR="0095657E" w:rsidRPr="006667A2" w:rsidRDefault="0095657E" w:rsidP="00DD4C4C">
            <w:pPr>
              <w:jc w:val="center"/>
              <w:rPr>
                <w:rFonts w:ascii="Arial" w:hAnsi="Arial" w:cs="Arial"/>
                <w:sz w:val="22"/>
                <w:szCs w:val="22"/>
              </w:rPr>
            </w:pPr>
            <w:r w:rsidRPr="006667A2">
              <w:rPr>
                <w:rFonts w:ascii="Arial" w:hAnsi="Arial" w:cs="Arial"/>
                <w:sz w:val="22"/>
                <w:szCs w:val="22"/>
              </w:rPr>
              <w:t>A - 18</w:t>
            </w:r>
          </w:p>
        </w:tc>
        <w:tc>
          <w:tcPr>
            <w:tcW w:w="823" w:type="pct"/>
            <w:shd w:val="pct40" w:color="auto" w:fill="auto"/>
          </w:tcPr>
          <w:p w14:paraId="76864D87" w14:textId="77777777" w:rsidR="0095657E" w:rsidRPr="006667A2" w:rsidRDefault="0095657E" w:rsidP="00DD4C4C">
            <w:pPr>
              <w:jc w:val="center"/>
              <w:rPr>
                <w:rFonts w:ascii="Arial" w:hAnsi="Arial" w:cs="Arial"/>
                <w:sz w:val="22"/>
                <w:szCs w:val="22"/>
              </w:rPr>
            </w:pPr>
            <w:r w:rsidRPr="006667A2">
              <w:rPr>
                <w:rFonts w:ascii="Arial" w:hAnsi="Arial" w:cs="Arial"/>
                <w:sz w:val="22"/>
                <w:szCs w:val="22"/>
              </w:rPr>
              <w:t>A - 12</w:t>
            </w:r>
          </w:p>
        </w:tc>
        <w:tc>
          <w:tcPr>
            <w:tcW w:w="735" w:type="pct"/>
            <w:shd w:val="pct15" w:color="auto" w:fill="auto"/>
          </w:tcPr>
          <w:p w14:paraId="19593A64" w14:textId="77777777" w:rsidR="0095657E" w:rsidRPr="006667A2" w:rsidRDefault="0095657E" w:rsidP="00DD4C4C">
            <w:pPr>
              <w:jc w:val="center"/>
              <w:rPr>
                <w:rFonts w:ascii="Arial" w:hAnsi="Arial" w:cs="Arial"/>
                <w:sz w:val="22"/>
                <w:szCs w:val="22"/>
              </w:rPr>
            </w:pPr>
            <w:r w:rsidRPr="006667A2">
              <w:rPr>
                <w:rFonts w:ascii="Arial" w:hAnsi="Arial" w:cs="Arial"/>
                <w:sz w:val="22"/>
                <w:szCs w:val="22"/>
              </w:rPr>
              <w:t>M -6</w:t>
            </w:r>
          </w:p>
        </w:tc>
      </w:tr>
      <w:tr w:rsidR="0095657E" w:rsidRPr="006667A2" w14:paraId="06F21065" w14:textId="77777777" w:rsidTr="00DD4C4C">
        <w:trPr>
          <w:jc w:val="center"/>
        </w:trPr>
        <w:tc>
          <w:tcPr>
            <w:tcW w:w="1256" w:type="pct"/>
            <w:vMerge/>
          </w:tcPr>
          <w:p w14:paraId="2102E03F" w14:textId="77777777" w:rsidR="0095657E" w:rsidRPr="006667A2" w:rsidRDefault="0095657E" w:rsidP="00DD4C4C">
            <w:pPr>
              <w:jc w:val="center"/>
              <w:rPr>
                <w:rFonts w:ascii="Arial" w:hAnsi="Arial" w:cs="Arial"/>
                <w:b/>
                <w:sz w:val="22"/>
                <w:szCs w:val="22"/>
              </w:rPr>
            </w:pPr>
          </w:p>
        </w:tc>
        <w:tc>
          <w:tcPr>
            <w:tcW w:w="556" w:type="pct"/>
          </w:tcPr>
          <w:p w14:paraId="0661935A" w14:textId="77777777" w:rsidR="0095657E" w:rsidRPr="006667A2" w:rsidRDefault="0095657E" w:rsidP="00DD4C4C">
            <w:pPr>
              <w:jc w:val="center"/>
              <w:rPr>
                <w:rFonts w:ascii="Arial" w:hAnsi="Arial" w:cs="Arial"/>
                <w:b/>
                <w:sz w:val="22"/>
                <w:szCs w:val="22"/>
              </w:rPr>
            </w:pPr>
            <w:r w:rsidRPr="006667A2">
              <w:rPr>
                <w:rFonts w:ascii="Arial" w:hAnsi="Arial" w:cs="Arial"/>
                <w:b/>
                <w:sz w:val="22"/>
                <w:szCs w:val="22"/>
              </w:rPr>
              <w:t>2</w:t>
            </w:r>
          </w:p>
        </w:tc>
        <w:tc>
          <w:tcPr>
            <w:tcW w:w="823" w:type="pct"/>
            <w:shd w:val="pct15" w:color="auto" w:fill="auto"/>
          </w:tcPr>
          <w:p w14:paraId="685E9B97" w14:textId="77777777" w:rsidR="0095657E" w:rsidRPr="006667A2" w:rsidRDefault="0095657E" w:rsidP="00DD4C4C">
            <w:pPr>
              <w:jc w:val="center"/>
              <w:rPr>
                <w:rFonts w:ascii="Arial" w:hAnsi="Arial" w:cs="Arial"/>
                <w:sz w:val="22"/>
                <w:szCs w:val="22"/>
              </w:rPr>
            </w:pPr>
            <w:r w:rsidRPr="006667A2">
              <w:rPr>
                <w:rFonts w:ascii="Arial" w:hAnsi="Arial" w:cs="Arial"/>
                <w:sz w:val="22"/>
                <w:szCs w:val="22"/>
              </w:rPr>
              <w:t>M - 8</w:t>
            </w:r>
          </w:p>
        </w:tc>
        <w:tc>
          <w:tcPr>
            <w:tcW w:w="807" w:type="pct"/>
            <w:shd w:val="pct15" w:color="auto" w:fill="auto"/>
          </w:tcPr>
          <w:p w14:paraId="1083DD07" w14:textId="77777777" w:rsidR="0095657E" w:rsidRPr="006667A2" w:rsidRDefault="007470DE" w:rsidP="00DD4C4C">
            <w:pPr>
              <w:jc w:val="center"/>
              <w:rPr>
                <w:rFonts w:ascii="Arial" w:hAnsi="Arial" w:cs="Arial"/>
                <w:sz w:val="22"/>
                <w:szCs w:val="22"/>
              </w:rPr>
            </w:pPr>
            <w:r w:rsidRPr="006667A2">
              <w:rPr>
                <w:rFonts w:ascii="Arial" w:hAnsi="Arial" w:cs="Arial"/>
                <w:sz w:val="22"/>
                <w:szCs w:val="22"/>
              </w:rPr>
              <w:t>M - 6</w:t>
            </w:r>
          </w:p>
        </w:tc>
        <w:tc>
          <w:tcPr>
            <w:tcW w:w="823" w:type="pct"/>
          </w:tcPr>
          <w:p w14:paraId="2DC321F9" w14:textId="77777777" w:rsidR="0095657E" w:rsidRPr="006667A2" w:rsidRDefault="007470DE" w:rsidP="00DD4C4C">
            <w:pPr>
              <w:jc w:val="center"/>
              <w:rPr>
                <w:rFonts w:ascii="Arial" w:hAnsi="Arial" w:cs="Arial"/>
                <w:sz w:val="22"/>
                <w:szCs w:val="22"/>
              </w:rPr>
            </w:pPr>
            <w:r w:rsidRPr="006667A2">
              <w:rPr>
                <w:rFonts w:ascii="Arial" w:hAnsi="Arial" w:cs="Arial"/>
                <w:sz w:val="22"/>
                <w:szCs w:val="22"/>
              </w:rPr>
              <w:t xml:space="preserve">B </w:t>
            </w:r>
            <w:r w:rsidR="00DD4C4C" w:rsidRPr="006667A2">
              <w:rPr>
                <w:rFonts w:ascii="Arial" w:hAnsi="Arial" w:cs="Arial"/>
                <w:sz w:val="22"/>
                <w:szCs w:val="22"/>
              </w:rPr>
              <w:t>–</w:t>
            </w:r>
            <w:r w:rsidRPr="006667A2">
              <w:rPr>
                <w:rFonts w:ascii="Arial" w:hAnsi="Arial" w:cs="Arial"/>
                <w:sz w:val="22"/>
                <w:szCs w:val="22"/>
              </w:rPr>
              <w:t xml:space="preserve"> 4</w:t>
            </w:r>
          </w:p>
        </w:tc>
        <w:tc>
          <w:tcPr>
            <w:tcW w:w="735" w:type="pct"/>
          </w:tcPr>
          <w:p w14:paraId="31FB0B6D" w14:textId="77777777" w:rsidR="0095657E" w:rsidRPr="006667A2" w:rsidRDefault="007470DE" w:rsidP="00DD4C4C">
            <w:pPr>
              <w:jc w:val="center"/>
              <w:rPr>
                <w:rFonts w:ascii="Arial" w:hAnsi="Arial" w:cs="Arial"/>
                <w:sz w:val="22"/>
                <w:szCs w:val="22"/>
              </w:rPr>
            </w:pPr>
            <w:r w:rsidRPr="006667A2">
              <w:rPr>
                <w:rFonts w:ascii="Arial" w:hAnsi="Arial" w:cs="Arial"/>
                <w:sz w:val="22"/>
                <w:szCs w:val="22"/>
              </w:rPr>
              <w:t>B - 2</w:t>
            </w:r>
          </w:p>
        </w:tc>
      </w:tr>
    </w:tbl>
    <w:p w14:paraId="0F6BA439" w14:textId="77777777" w:rsidR="0095657E" w:rsidRDefault="0095657E" w:rsidP="00885040">
      <w:pPr>
        <w:spacing w:line="276" w:lineRule="auto"/>
        <w:jc w:val="both"/>
        <w:rPr>
          <w:rFonts w:ascii="Arial" w:hAnsi="Arial" w:cs="Arial"/>
          <w:sz w:val="22"/>
          <w:szCs w:val="22"/>
        </w:rPr>
      </w:pPr>
    </w:p>
    <w:p w14:paraId="2F87D4A8" w14:textId="77777777" w:rsidR="00821717" w:rsidRDefault="00821717" w:rsidP="00821717">
      <w:pPr>
        <w:spacing w:line="276" w:lineRule="auto"/>
        <w:jc w:val="center"/>
        <w:rPr>
          <w:rFonts w:ascii="Arial" w:hAnsi="Arial" w:cs="Arial"/>
          <w:b/>
          <w:sz w:val="22"/>
          <w:szCs w:val="22"/>
        </w:rPr>
      </w:pPr>
      <w:r w:rsidRPr="006667A2">
        <w:rPr>
          <w:rFonts w:ascii="Arial" w:hAnsi="Arial" w:cs="Arial"/>
          <w:b/>
          <w:sz w:val="22"/>
          <w:szCs w:val="22"/>
        </w:rPr>
        <w:t>Tabla 4. Determinación del nivel de probabilidad</w:t>
      </w:r>
    </w:p>
    <w:p w14:paraId="08F6027B" w14:textId="77777777" w:rsidR="00821717" w:rsidRDefault="00821717" w:rsidP="00885040">
      <w:pPr>
        <w:spacing w:line="276" w:lineRule="auto"/>
        <w:jc w:val="both"/>
        <w:rPr>
          <w:rFonts w:ascii="Arial" w:hAnsi="Arial" w:cs="Arial"/>
          <w:sz w:val="22"/>
          <w:szCs w:val="22"/>
        </w:rPr>
      </w:pPr>
    </w:p>
    <w:p w14:paraId="33E3933F" w14:textId="77777777" w:rsidR="0095657E" w:rsidRPr="006667A2" w:rsidRDefault="0058026D" w:rsidP="00885040">
      <w:pPr>
        <w:spacing w:line="276" w:lineRule="auto"/>
        <w:jc w:val="both"/>
        <w:rPr>
          <w:rFonts w:ascii="Arial" w:hAnsi="Arial" w:cs="Arial"/>
          <w:sz w:val="22"/>
          <w:szCs w:val="22"/>
        </w:rPr>
      </w:pPr>
      <w:r w:rsidRPr="006667A2">
        <w:rPr>
          <w:rFonts w:ascii="Arial" w:hAnsi="Arial" w:cs="Arial"/>
          <w:sz w:val="22"/>
          <w:szCs w:val="22"/>
        </w:rPr>
        <w:t xml:space="preserve">La interpretación </w:t>
      </w:r>
      <w:r w:rsidR="008E134F" w:rsidRPr="006667A2">
        <w:rPr>
          <w:rFonts w:ascii="Arial" w:hAnsi="Arial" w:cs="Arial"/>
          <w:sz w:val="22"/>
          <w:szCs w:val="22"/>
        </w:rPr>
        <w:t>se realizará teniendo en cuenta los datos de la siguiente tabla:</w:t>
      </w:r>
    </w:p>
    <w:p w14:paraId="3C94AE6E" w14:textId="77777777" w:rsidR="004D4D35" w:rsidRDefault="004D4D35" w:rsidP="00885040">
      <w:pPr>
        <w:spacing w:line="276" w:lineRule="auto"/>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182"/>
        <w:gridCol w:w="5402"/>
      </w:tblGrid>
      <w:tr w:rsidR="008E134F" w:rsidRPr="006667A2" w14:paraId="49D63950" w14:textId="77777777" w:rsidTr="00821717">
        <w:tc>
          <w:tcPr>
            <w:tcW w:w="1903" w:type="dxa"/>
          </w:tcPr>
          <w:p w14:paraId="2EF483EF" w14:textId="77777777" w:rsidR="008E134F" w:rsidRPr="006667A2" w:rsidRDefault="00E07B4C" w:rsidP="00DD4C4C">
            <w:pPr>
              <w:jc w:val="center"/>
              <w:rPr>
                <w:rFonts w:ascii="Arial" w:hAnsi="Arial" w:cs="Arial"/>
                <w:b/>
                <w:sz w:val="22"/>
                <w:szCs w:val="22"/>
              </w:rPr>
            </w:pPr>
            <w:r w:rsidRPr="006667A2">
              <w:rPr>
                <w:rFonts w:ascii="Arial" w:hAnsi="Arial" w:cs="Arial"/>
                <w:b/>
                <w:sz w:val="22"/>
                <w:szCs w:val="22"/>
              </w:rPr>
              <w:t>NIVEL DE PROBABILIDAD</w:t>
            </w:r>
          </w:p>
        </w:tc>
        <w:tc>
          <w:tcPr>
            <w:tcW w:w="1182" w:type="dxa"/>
          </w:tcPr>
          <w:p w14:paraId="757636B9" w14:textId="77777777" w:rsidR="008E134F" w:rsidRPr="006667A2" w:rsidRDefault="00E07B4C" w:rsidP="00DD4C4C">
            <w:pPr>
              <w:jc w:val="center"/>
              <w:rPr>
                <w:rFonts w:ascii="Arial" w:hAnsi="Arial" w:cs="Arial"/>
                <w:b/>
                <w:sz w:val="22"/>
                <w:szCs w:val="22"/>
              </w:rPr>
            </w:pPr>
            <w:r w:rsidRPr="006667A2">
              <w:rPr>
                <w:rFonts w:ascii="Arial" w:hAnsi="Arial" w:cs="Arial"/>
                <w:b/>
                <w:sz w:val="22"/>
                <w:szCs w:val="22"/>
              </w:rPr>
              <w:t>VALOR DE NP</w:t>
            </w:r>
          </w:p>
        </w:tc>
        <w:tc>
          <w:tcPr>
            <w:tcW w:w="5402" w:type="dxa"/>
          </w:tcPr>
          <w:p w14:paraId="531E3B4F" w14:textId="77777777" w:rsidR="008E134F" w:rsidRPr="006667A2" w:rsidRDefault="00E07B4C" w:rsidP="00DD4C4C">
            <w:pPr>
              <w:jc w:val="center"/>
              <w:rPr>
                <w:rFonts w:ascii="Arial" w:hAnsi="Arial" w:cs="Arial"/>
                <w:b/>
                <w:sz w:val="22"/>
                <w:szCs w:val="22"/>
              </w:rPr>
            </w:pPr>
            <w:r w:rsidRPr="006667A2">
              <w:rPr>
                <w:rFonts w:ascii="Arial" w:hAnsi="Arial" w:cs="Arial"/>
                <w:b/>
                <w:sz w:val="22"/>
                <w:szCs w:val="22"/>
              </w:rPr>
              <w:t>SIGNIFICADO</w:t>
            </w:r>
          </w:p>
        </w:tc>
      </w:tr>
      <w:tr w:rsidR="008E134F" w:rsidRPr="006667A2" w14:paraId="19F351BB" w14:textId="77777777" w:rsidTr="00821717">
        <w:tc>
          <w:tcPr>
            <w:tcW w:w="1903" w:type="dxa"/>
          </w:tcPr>
          <w:p w14:paraId="3A619651" w14:textId="77777777" w:rsidR="00E76213" w:rsidRDefault="00E76213" w:rsidP="00DD4C4C">
            <w:pPr>
              <w:jc w:val="both"/>
              <w:rPr>
                <w:rFonts w:ascii="Arial" w:hAnsi="Arial" w:cs="Arial"/>
                <w:sz w:val="22"/>
                <w:szCs w:val="22"/>
              </w:rPr>
            </w:pPr>
          </w:p>
          <w:p w14:paraId="4CD07C9D"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Muy Alto (MA)</w:t>
            </w:r>
          </w:p>
        </w:tc>
        <w:tc>
          <w:tcPr>
            <w:tcW w:w="1182" w:type="dxa"/>
          </w:tcPr>
          <w:p w14:paraId="75496F0B" w14:textId="77777777" w:rsidR="00E76213" w:rsidRDefault="00E76213" w:rsidP="00DD4C4C">
            <w:pPr>
              <w:jc w:val="both"/>
              <w:rPr>
                <w:rFonts w:ascii="Arial" w:hAnsi="Arial" w:cs="Arial"/>
                <w:sz w:val="22"/>
                <w:szCs w:val="22"/>
              </w:rPr>
            </w:pPr>
          </w:p>
          <w:p w14:paraId="1D35FB4D"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Entre 40 y 24</w:t>
            </w:r>
          </w:p>
        </w:tc>
        <w:tc>
          <w:tcPr>
            <w:tcW w:w="5402" w:type="dxa"/>
          </w:tcPr>
          <w:p w14:paraId="3AF667A7"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Situación deficiente con exposición continua, o muy deficiente con exposición frecuente. Normalmente la materialización del riesgo ocurre con frecuencia</w:t>
            </w:r>
          </w:p>
        </w:tc>
      </w:tr>
      <w:tr w:rsidR="008E134F" w:rsidRPr="006667A2" w14:paraId="7B93DDE3" w14:textId="77777777" w:rsidTr="00821717">
        <w:tc>
          <w:tcPr>
            <w:tcW w:w="1903" w:type="dxa"/>
          </w:tcPr>
          <w:p w14:paraId="2693212B" w14:textId="77777777" w:rsidR="00E76213" w:rsidRDefault="00E76213" w:rsidP="00DD4C4C">
            <w:pPr>
              <w:jc w:val="both"/>
              <w:rPr>
                <w:rFonts w:ascii="Arial" w:hAnsi="Arial" w:cs="Arial"/>
                <w:sz w:val="22"/>
                <w:szCs w:val="22"/>
              </w:rPr>
            </w:pPr>
          </w:p>
          <w:p w14:paraId="756C24DE" w14:textId="77777777" w:rsidR="00E76213" w:rsidRDefault="00E76213" w:rsidP="00DD4C4C">
            <w:pPr>
              <w:jc w:val="both"/>
              <w:rPr>
                <w:rFonts w:ascii="Arial" w:hAnsi="Arial" w:cs="Arial"/>
                <w:sz w:val="22"/>
                <w:szCs w:val="22"/>
              </w:rPr>
            </w:pPr>
          </w:p>
          <w:p w14:paraId="50CF45F8"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Alto (A)</w:t>
            </w:r>
          </w:p>
        </w:tc>
        <w:tc>
          <w:tcPr>
            <w:tcW w:w="1182" w:type="dxa"/>
          </w:tcPr>
          <w:p w14:paraId="3ABC1588" w14:textId="77777777" w:rsidR="00E76213" w:rsidRDefault="00E76213" w:rsidP="00DD4C4C">
            <w:pPr>
              <w:jc w:val="both"/>
              <w:rPr>
                <w:rFonts w:ascii="Arial" w:hAnsi="Arial" w:cs="Arial"/>
                <w:sz w:val="22"/>
                <w:szCs w:val="22"/>
              </w:rPr>
            </w:pPr>
          </w:p>
          <w:p w14:paraId="5C92E576"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Entre 20 y 10</w:t>
            </w:r>
          </w:p>
        </w:tc>
        <w:tc>
          <w:tcPr>
            <w:tcW w:w="5402" w:type="dxa"/>
          </w:tcPr>
          <w:p w14:paraId="0A79BEA8"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Situación deficiente con exposición frecuente u ocasional, o bien situación muy deficiente con exposición ocasional o esporádica. La materialización del Riesgo es posible que suceda varias veces en la vida laboral</w:t>
            </w:r>
          </w:p>
        </w:tc>
      </w:tr>
      <w:tr w:rsidR="008E134F" w:rsidRPr="006667A2" w14:paraId="01B300C1" w14:textId="77777777" w:rsidTr="00821717">
        <w:tc>
          <w:tcPr>
            <w:tcW w:w="1903" w:type="dxa"/>
          </w:tcPr>
          <w:p w14:paraId="72B449C5" w14:textId="77777777" w:rsidR="00E76213" w:rsidRDefault="00E76213" w:rsidP="00DD4C4C">
            <w:pPr>
              <w:jc w:val="both"/>
              <w:rPr>
                <w:rFonts w:ascii="Arial" w:hAnsi="Arial" w:cs="Arial"/>
                <w:sz w:val="22"/>
                <w:szCs w:val="22"/>
              </w:rPr>
            </w:pPr>
          </w:p>
          <w:p w14:paraId="097EF199"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Medio (M)</w:t>
            </w:r>
          </w:p>
        </w:tc>
        <w:tc>
          <w:tcPr>
            <w:tcW w:w="1182" w:type="dxa"/>
          </w:tcPr>
          <w:p w14:paraId="660724C4" w14:textId="77777777" w:rsidR="00E76213" w:rsidRDefault="00E76213" w:rsidP="00DD4C4C">
            <w:pPr>
              <w:jc w:val="both"/>
              <w:rPr>
                <w:rFonts w:ascii="Arial" w:hAnsi="Arial" w:cs="Arial"/>
                <w:sz w:val="22"/>
                <w:szCs w:val="22"/>
              </w:rPr>
            </w:pPr>
          </w:p>
          <w:p w14:paraId="3B1A5728"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Entre 8 y 6</w:t>
            </w:r>
          </w:p>
        </w:tc>
        <w:tc>
          <w:tcPr>
            <w:tcW w:w="5402" w:type="dxa"/>
          </w:tcPr>
          <w:p w14:paraId="7C8E7F35"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Situación deficiente con exposición esporádica, o bien situación mejorable con exposición continuada o frecuente. Es posible que suceda el daño alguna vez</w:t>
            </w:r>
          </w:p>
        </w:tc>
      </w:tr>
      <w:tr w:rsidR="008E134F" w:rsidRPr="006667A2" w14:paraId="2BCF6154" w14:textId="77777777" w:rsidTr="00821717">
        <w:tc>
          <w:tcPr>
            <w:tcW w:w="1903" w:type="dxa"/>
          </w:tcPr>
          <w:p w14:paraId="4B30A030" w14:textId="77777777" w:rsidR="00E76213" w:rsidRDefault="00E76213" w:rsidP="00DD4C4C">
            <w:pPr>
              <w:jc w:val="both"/>
              <w:rPr>
                <w:rFonts w:ascii="Arial" w:hAnsi="Arial" w:cs="Arial"/>
                <w:sz w:val="22"/>
                <w:szCs w:val="22"/>
              </w:rPr>
            </w:pPr>
          </w:p>
          <w:p w14:paraId="237E347F" w14:textId="77777777" w:rsidR="00E76213" w:rsidRDefault="00E76213" w:rsidP="00DD4C4C">
            <w:pPr>
              <w:jc w:val="both"/>
              <w:rPr>
                <w:rFonts w:ascii="Arial" w:hAnsi="Arial" w:cs="Arial"/>
                <w:sz w:val="22"/>
                <w:szCs w:val="22"/>
              </w:rPr>
            </w:pPr>
          </w:p>
          <w:p w14:paraId="3BB0BB90"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Bajo (B)</w:t>
            </w:r>
          </w:p>
        </w:tc>
        <w:tc>
          <w:tcPr>
            <w:tcW w:w="1182" w:type="dxa"/>
          </w:tcPr>
          <w:p w14:paraId="06184B79" w14:textId="77777777" w:rsidR="00E76213" w:rsidRDefault="00E76213" w:rsidP="00DD4C4C">
            <w:pPr>
              <w:jc w:val="both"/>
              <w:rPr>
                <w:rFonts w:ascii="Arial" w:hAnsi="Arial" w:cs="Arial"/>
                <w:sz w:val="22"/>
                <w:szCs w:val="22"/>
              </w:rPr>
            </w:pPr>
          </w:p>
          <w:p w14:paraId="6D14115C" w14:textId="77777777" w:rsidR="00E76213" w:rsidRDefault="00E76213" w:rsidP="00DD4C4C">
            <w:pPr>
              <w:jc w:val="both"/>
              <w:rPr>
                <w:rFonts w:ascii="Arial" w:hAnsi="Arial" w:cs="Arial"/>
                <w:sz w:val="22"/>
                <w:szCs w:val="22"/>
              </w:rPr>
            </w:pPr>
          </w:p>
          <w:p w14:paraId="35EADD4D"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Entre 4 y 2</w:t>
            </w:r>
          </w:p>
        </w:tc>
        <w:tc>
          <w:tcPr>
            <w:tcW w:w="5402" w:type="dxa"/>
          </w:tcPr>
          <w:p w14:paraId="0E389596" w14:textId="77777777" w:rsidR="008E134F" w:rsidRPr="006667A2" w:rsidRDefault="008E134F" w:rsidP="00DD4C4C">
            <w:pPr>
              <w:jc w:val="both"/>
              <w:rPr>
                <w:rFonts w:ascii="Arial" w:hAnsi="Arial" w:cs="Arial"/>
                <w:sz w:val="22"/>
                <w:szCs w:val="22"/>
              </w:rPr>
            </w:pPr>
            <w:r w:rsidRPr="006667A2">
              <w:rPr>
                <w:rFonts w:ascii="Arial" w:hAnsi="Arial" w:cs="Arial"/>
                <w:sz w:val="22"/>
                <w:szCs w:val="22"/>
              </w:rPr>
              <w:t>Situación mejorable con exposición ocasional o esporádica, o situación sin anomalía destacable con cualquier nivel de exposición. No es esperable que se materialice el riesgo, aunque puede ser concebible</w:t>
            </w:r>
          </w:p>
        </w:tc>
      </w:tr>
    </w:tbl>
    <w:p w14:paraId="4DD59215" w14:textId="77777777" w:rsidR="00C9250E" w:rsidRDefault="00C9250E" w:rsidP="00885040">
      <w:pPr>
        <w:spacing w:line="276" w:lineRule="auto"/>
        <w:jc w:val="both"/>
        <w:rPr>
          <w:rFonts w:ascii="Arial" w:hAnsi="Arial" w:cs="Arial"/>
          <w:sz w:val="22"/>
          <w:szCs w:val="22"/>
        </w:rPr>
      </w:pPr>
    </w:p>
    <w:p w14:paraId="1551FCCF" w14:textId="77777777" w:rsidR="00821717" w:rsidRDefault="00821717" w:rsidP="00821717">
      <w:pPr>
        <w:spacing w:line="276" w:lineRule="auto"/>
        <w:jc w:val="center"/>
        <w:rPr>
          <w:rFonts w:ascii="Arial" w:hAnsi="Arial" w:cs="Arial"/>
          <w:b/>
          <w:sz w:val="22"/>
          <w:szCs w:val="22"/>
        </w:rPr>
      </w:pPr>
      <w:r w:rsidRPr="006667A2">
        <w:rPr>
          <w:rFonts w:ascii="Arial" w:hAnsi="Arial" w:cs="Arial"/>
          <w:b/>
          <w:sz w:val="22"/>
          <w:szCs w:val="22"/>
        </w:rPr>
        <w:t>Tabla 5. Significado de los diferentes niveles de probabilidad</w:t>
      </w:r>
    </w:p>
    <w:p w14:paraId="055C4820" w14:textId="77777777" w:rsidR="00821717" w:rsidRPr="006667A2" w:rsidRDefault="00821717" w:rsidP="00885040">
      <w:pPr>
        <w:spacing w:line="276" w:lineRule="auto"/>
        <w:jc w:val="both"/>
        <w:rPr>
          <w:rFonts w:ascii="Arial" w:hAnsi="Arial" w:cs="Arial"/>
          <w:sz w:val="22"/>
          <w:szCs w:val="22"/>
        </w:rPr>
      </w:pPr>
    </w:p>
    <w:p w14:paraId="4047AC92" w14:textId="77777777" w:rsidR="00821717" w:rsidRDefault="00821717" w:rsidP="00885040">
      <w:pPr>
        <w:spacing w:line="276" w:lineRule="auto"/>
        <w:jc w:val="both"/>
        <w:rPr>
          <w:rFonts w:ascii="Arial" w:hAnsi="Arial" w:cs="Arial"/>
          <w:sz w:val="22"/>
          <w:szCs w:val="22"/>
        </w:rPr>
      </w:pPr>
    </w:p>
    <w:p w14:paraId="18B438AE" w14:textId="77777777" w:rsidR="008D531B" w:rsidRDefault="008D531B" w:rsidP="00885040">
      <w:pPr>
        <w:spacing w:line="276" w:lineRule="auto"/>
        <w:jc w:val="both"/>
        <w:rPr>
          <w:rFonts w:ascii="Arial" w:hAnsi="Arial" w:cs="Arial"/>
          <w:sz w:val="22"/>
          <w:szCs w:val="22"/>
        </w:rPr>
      </w:pPr>
    </w:p>
    <w:p w14:paraId="54EF244E" w14:textId="77777777" w:rsidR="008D531B" w:rsidRDefault="008D531B" w:rsidP="00885040">
      <w:pPr>
        <w:spacing w:line="276" w:lineRule="auto"/>
        <w:jc w:val="both"/>
        <w:rPr>
          <w:rFonts w:ascii="Arial" w:hAnsi="Arial" w:cs="Arial"/>
          <w:sz w:val="22"/>
          <w:szCs w:val="22"/>
        </w:rPr>
      </w:pPr>
    </w:p>
    <w:p w14:paraId="7550ADE8" w14:textId="77777777" w:rsidR="00C9250E" w:rsidRPr="006667A2" w:rsidRDefault="00C9250E" w:rsidP="00885040">
      <w:pPr>
        <w:spacing w:line="276" w:lineRule="auto"/>
        <w:jc w:val="both"/>
        <w:rPr>
          <w:rFonts w:ascii="Arial" w:hAnsi="Arial" w:cs="Arial"/>
          <w:sz w:val="22"/>
          <w:szCs w:val="22"/>
        </w:rPr>
      </w:pPr>
      <w:r w:rsidRPr="006667A2">
        <w:rPr>
          <w:rFonts w:ascii="Arial" w:hAnsi="Arial" w:cs="Arial"/>
          <w:sz w:val="22"/>
          <w:szCs w:val="22"/>
        </w:rPr>
        <w:t xml:space="preserve">A </w:t>
      </w:r>
      <w:r w:rsidR="00821717" w:rsidRPr="006667A2">
        <w:rPr>
          <w:rFonts w:ascii="Arial" w:hAnsi="Arial" w:cs="Arial"/>
          <w:sz w:val="22"/>
          <w:szCs w:val="22"/>
        </w:rPr>
        <w:t>continuación,</w:t>
      </w:r>
      <w:r w:rsidRPr="006667A2">
        <w:rPr>
          <w:rFonts w:ascii="Arial" w:hAnsi="Arial" w:cs="Arial"/>
          <w:sz w:val="22"/>
          <w:szCs w:val="22"/>
        </w:rPr>
        <w:t xml:space="preserve"> se relacionan</w:t>
      </w:r>
      <w:r w:rsidR="003F0A21" w:rsidRPr="006667A2">
        <w:rPr>
          <w:rFonts w:ascii="Arial" w:hAnsi="Arial" w:cs="Arial"/>
          <w:sz w:val="22"/>
          <w:szCs w:val="22"/>
        </w:rPr>
        <w:t xml:space="preserve"> los parámetros </w:t>
      </w:r>
      <w:r w:rsidR="00821717" w:rsidRPr="006667A2">
        <w:rPr>
          <w:rFonts w:ascii="Arial" w:hAnsi="Arial" w:cs="Arial"/>
          <w:sz w:val="22"/>
          <w:szCs w:val="22"/>
        </w:rPr>
        <w:t>para determina</w:t>
      </w:r>
      <w:r w:rsidR="003F0A21" w:rsidRPr="006667A2">
        <w:rPr>
          <w:rFonts w:ascii="Arial" w:hAnsi="Arial" w:cs="Arial"/>
          <w:sz w:val="22"/>
          <w:szCs w:val="22"/>
        </w:rPr>
        <w:t xml:space="preserve"> el nivel de consecuencias</w:t>
      </w:r>
      <w:r w:rsidRPr="006667A2">
        <w:rPr>
          <w:rFonts w:ascii="Arial" w:hAnsi="Arial" w:cs="Arial"/>
          <w:sz w:val="22"/>
          <w:szCs w:val="22"/>
        </w:rPr>
        <w:t>:</w:t>
      </w:r>
    </w:p>
    <w:p w14:paraId="332C9ADD" w14:textId="77777777" w:rsidR="004D4D35" w:rsidRPr="006667A2" w:rsidRDefault="004D4D35" w:rsidP="00885040">
      <w:pPr>
        <w:spacing w:line="276" w:lineRule="auto"/>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584"/>
        <w:gridCol w:w="5969"/>
      </w:tblGrid>
      <w:tr w:rsidR="00C9250E" w:rsidRPr="006667A2" w14:paraId="00A05306" w14:textId="77777777" w:rsidTr="00DD4C4C">
        <w:tc>
          <w:tcPr>
            <w:tcW w:w="2518" w:type="dxa"/>
          </w:tcPr>
          <w:p w14:paraId="513DD43F" w14:textId="77777777" w:rsidR="00C9250E" w:rsidRPr="006667A2" w:rsidRDefault="00E07B4C" w:rsidP="00DD4C4C">
            <w:pPr>
              <w:jc w:val="center"/>
              <w:rPr>
                <w:rFonts w:ascii="Arial" w:hAnsi="Arial" w:cs="Arial"/>
                <w:b/>
                <w:sz w:val="22"/>
                <w:szCs w:val="22"/>
              </w:rPr>
            </w:pPr>
            <w:r w:rsidRPr="006667A2">
              <w:rPr>
                <w:rFonts w:ascii="Arial" w:hAnsi="Arial" w:cs="Arial"/>
                <w:b/>
                <w:sz w:val="22"/>
                <w:szCs w:val="22"/>
              </w:rPr>
              <w:t>NIVEL DE CONSECUENCIAS</w:t>
            </w:r>
          </w:p>
        </w:tc>
        <w:tc>
          <w:tcPr>
            <w:tcW w:w="567" w:type="dxa"/>
          </w:tcPr>
          <w:p w14:paraId="4C04450F" w14:textId="77777777" w:rsidR="00C9250E" w:rsidRPr="006667A2" w:rsidRDefault="00E07B4C" w:rsidP="00DD4C4C">
            <w:pPr>
              <w:jc w:val="center"/>
              <w:rPr>
                <w:rFonts w:ascii="Arial" w:hAnsi="Arial" w:cs="Arial"/>
                <w:b/>
                <w:sz w:val="22"/>
                <w:szCs w:val="22"/>
              </w:rPr>
            </w:pPr>
            <w:r w:rsidRPr="006667A2">
              <w:rPr>
                <w:rFonts w:ascii="Arial" w:hAnsi="Arial" w:cs="Arial"/>
                <w:b/>
                <w:sz w:val="22"/>
                <w:szCs w:val="22"/>
              </w:rPr>
              <w:t>NC</w:t>
            </w:r>
          </w:p>
        </w:tc>
        <w:tc>
          <w:tcPr>
            <w:tcW w:w="5969" w:type="dxa"/>
          </w:tcPr>
          <w:p w14:paraId="5ADA37ED" w14:textId="77777777" w:rsidR="00C9250E" w:rsidRPr="006667A2" w:rsidRDefault="00E07B4C" w:rsidP="00DD4C4C">
            <w:pPr>
              <w:jc w:val="center"/>
              <w:rPr>
                <w:rFonts w:ascii="Arial" w:hAnsi="Arial" w:cs="Arial"/>
                <w:b/>
                <w:sz w:val="22"/>
                <w:szCs w:val="22"/>
              </w:rPr>
            </w:pPr>
            <w:r w:rsidRPr="006667A2">
              <w:rPr>
                <w:rFonts w:ascii="Arial" w:hAnsi="Arial" w:cs="Arial"/>
                <w:b/>
                <w:sz w:val="22"/>
                <w:szCs w:val="22"/>
              </w:rPr>
              <w:t>SIGNIFICADO / DAÑOS PERSONALES</w:t>
            </w:r>
          </w:p>
        </w:tc>
      </w:tr>
      <w:tr w:rsidR="00C9250E" w:rsidRPr="006667A2" w14:paraId="6E6CB78C" w14:textId="77777777" w:rsidTr="00DD4C4C">
        <w:tc>
          <w:tcPr>
            <w:tcW w:w="2518" w:type="dxa"/>
          </w:tcPr>
          <w:p w14:paraId="219DAB14" w14:textId="77777777" w:rsidR="00C9250E" w:rsidRPr="006667A2" w:rsidRDefault="00C9250E" w:rsidP="00DD4C4C">
            <w:pPr>
              <w:rPr>
                <w:rFonts w:ascii="Arial" w:hAnsi="Arial" w:cs="Arial"/>
                <w:sz w:val="22"/>
                <w:szCs w:val="22"/>
              </w:rPr>
            </w:pPr>
            <w:r w:rsidRPr="006667A2">
              <w:rPr>
                <w:rFonts w:ascii="Arial" w:hAnsi="Arial" w:cs="Arial"/>
                <w:sz w:val="22"/>
                <w:szCs w:val="22"/>
              </w:rPr>
              <w:t>Mortal o Catastrófico (M)</w:t>
            </w:r>
          </w:p>
        </w:tc>
        <w:tc>
          <w:tcPr>
            <w:tcW w:w="567" w:type="dxa"/>
          </w:tcPr>
          <w:p w14:paraId="38B8E3F3" w14:textId="77777777" w:rsidR="00E76213" w:rsidRDefault="00E76213" w:rsidP="00DD4C4C">
            <w:pPr>
              <w:jc w:val="center"/>
              <w:rPr>
                <w:rFonts w:ascii="Arial" w:hAnsi="Arial" w:cs="Arial"/>
                <w:sz w:val="22"/>
                <w:szCs w:val="22"/>
              </w:rPr>
            </w:pPr>
          </w:p>
          <w:p w14:paraId="280DC3C6" w14:textId="77777777" w:rsidR="00C9250E" w:rsidRPr="006667A2" w:rsidRDefault="00C9250E" w:rsidP="00DD4C4C">
            <w:pPr>
              <w:jc w:val="center"/>
              <w:rPr>
                <w:rFonts w:ascii="Arial" w:hAnsi="Arial" w:cs="Arial"/>
                <w:sz w:val="22"/>
                <w:szCs w:val="22"/>
              </w:rPr>
            </w:pPr>
            <w:r w:rsidRPr="006667A2">
              <w:rPr>
                <w:rFonts w:ascii="Arial" w:hAnsi="Arial" w:cs="Arial"/>
                <w:sz w:val="22"/>
                <w:szCs w:val="22"/>
              </w:rPr>
              <w:t>100</w:t>
            </w:r>
          </w:p>
        </w:tc>
        <w:tc>
          <w:tcPr>
            <w:tcW w:w="5969" w:type="dxa"/>
          </w:tcPr>
          <w:p w14:paraId="331C40AC" w14:textId="77777777" w:rsidR="00E76213" w:rsidRDefault="00E76213" w:rsidP="00DD4C4C">
            <w:pPr>
              <w:rPr>
                <w:rFonts w:ascii="Arial" w:hAnsi="Arial" w:cs="Arial"/>
                <w:sz w:val="22"/>
                <w:szCs w:val="22"/>
              </w:rPr>
            </w:pPr>
          </w:p>
          <w:p w14:paraId="5DE9D3BC" w14:textId="77777777" w:rsidR="00C9250E" w:rsidRPr="006667A2" w:rsidRDefault="00C9250E" w:rsidP="00DD4C4C">
            <w:pPr>
              <w:rPr>
                <w:rFonts w:ascii="Arial" w:hAnsi="Arial" w:cs="Arial"/>
                <w:sz w:val="22"/>
                <w:szCs w:val="22"/>
              </w:rPr>
            </w:pPr>
            <w:r w:rsidRPr="006667A2">
              <w:rPr>
                <w:rFonts w:ascii="Arial" w:hAnsi="Arial" w:cs="Arial"/>
                <w:sz w:val="22"/>
                <w:szCs w:val="22"/>
              </w:rPr>
              <w:t>Muerte (s)</w:t>
            </w:r>
          </w:p>
        </w:tc>
      </w:tr>
      <w:tr w:rsidR="00C9250E" w:rsidRPr="006667A2" w14:paraId="74E9C9A6" w14:textId="77777777" w:rsidTr="00DD4C4C">
        <w:tc>
          <w:tcPr>
            <w:tcW w:w="2518" w:type="dxa"/>
          </w:tcPr>
          <w:p w14:paraId="5BCA7769" w14:textId="77777777" w:rsidR="00E76213" w:rsidRDefault="00E76213" w:rsidP="00DD4C4C">
            <w:pPr>
              <w:rPr>
                <w:rFonts w:ascii="Arial" w:hAnsi="Arial" w:cs="Arial"/>
                <w:sz w:val="22"/>
                <w:szCs w:val="22"/>
              </w:rPr>
            </w:pPr>
          </w:p>
          <w:p w14:paraId="0153D33C" w14:textId="77777777" w:rsidR="00C9250E" w:rsidRPr="006667A2" w:rsidRDefault="00C9250E" w:rsidP="00DD4C4C">
            <w:pPr>
              <w:rPr>
                <w:rFonts w:ascii="Arial" w:hAnsi="Arial" w:cs="Arial"/>
                <w:sz w:val="22"/>
                <w:szCs w:val="22"/>
              </w:rPr>
            </w:pPr>
            <w:r w:rsidRPr="006667A2">
              <w:rPr>
                <w:rFonts w:ascii="Arial" w:hAnsi="Arial" w:cs="Arial"/>
                <w:sz w:val="22"/>
                <w:szCs w:val="22"/>
              </w:rPr>
              <w:t>Muy grave (MG)</w:t>
            </w:r>
          </w:p>
        </w:tc>
        <w:tc>
          <w:tcPr>
            <w:tcW w:w="567" w:type="dxa"/>
          </w:tcPr>
          <w:p w14:paraId="07DB6158" w14:textId="77777777" w:rsidR="00E76213" w:rsidRDefault="00E76213" w:rsidP="00DD4C4C">
            <w:pPr>
              <w:jc w:val="center"/>
              <w:rPr>
                <w:rFonts w:ascii="Arial" w:hAnsi="Arial" w:cs="Arial"/>
                <w:sz w:val="22"/>
                <w:szCs w:val="22"/>
              </w:rPr>
            </w:pPr>
          </w:p>
          <w:p w14:paraId="06321775" w14:textId="77777777" w:rsidR="00C9250E" w:rsidRPr="006667A2" w:rsidRDefault="00C9250E" w:rsidP="00DD4C4C">
            <w:pPr>
              <w:jc w:val="center"/>
              <w:rPr>
                <w:rFonts w:ascii="Arial" w:hAnsi="Arial" w:cs="Arial"/>
                <w:sz w:val="22"/>
                <w:szCs w:val="22"/>
              </w:rPr>
            </w:pPr>
            <w:r w:rsidRPr="006667A2">
              <w:rPr>
                <w:rFonts w:ascii="Arial" w:hAnsi="Arial" w:cs="Arial"/>
                <w:sz w:val="22"/>
                <w:szCs w:val="22"/>
              </w:rPr>
              <w:t>60</w:t>
            </w:r>
          </w:p>
        </w:tc>
        <w:tc>
          <w:tcPr>
            <w:tcW w:w="5969" w:type="dxa"/>
          </w:tcPr>
          <w:p w14:paraId="4ABAA21B" w14:textId="77777777" w:rsidR="00C9250E" w:rsidRPr="006667A2" w:rsidRDefault="00C9250E" w:rsidP="00DD4C4C">
            <w:pPr>
              <w:rPr>
                <w:rFonts w:ascii="Arial" w:hAnsi="Arial" w:cs="Arial"/>
                <w:sz w:val="22"/>
                <w:szCs w:val="22"/>
              </w:rPr>
            </w:pPr>
            <w:r w:rsidRPr="006667A2">
              <w:rPr>
                <w:rFonts w:ascii="Arial" w:hAnsi="Arial" w:cs="Arial"/>
                <w:sz w:val="22"/>
                <w:szCs w:val="22"/>
              </w:rPr>
              <w:t>Lesiones o enfermedades graves irreparables (Incapacidad permanente parcial o invalidez)</w:t>
            </w:r>
          </w:p>
        </w:tc>
      </w:tr>
      <w:tr w:rsidR="00C9250E" w:rsidRPr="006667A2" w14:paraId="18EF780D" w14:textId="77777777" w:rsidTr="00DD4C4C">
        <w:tc>
          <w:tcPr>
            <w:tcW w:w="2518" w:type="dxa"/>
          </w:tcPr>
          <w:p w14:paraId="47E9D3C0" w14:textId="77777777" w:rsidR="00E76213" w:rsidRDefault="00E76213" w:rsidP="00DD4C4C">
            <w:pPr>
              <w:rPr>
                <w:rFonts w:ascii="Arial" w:hAnsi="Arial" w:cs="Arial"/>
                <w:sz w:val="22"/>
                <w:szCs w:val="22"/>
              </w:rPr>
            </w:pPr>
          </w:p>
          <w:p w14:paraId="706D3CB2" w14:textId="77777777" w:rsidR="00C9250E" w:rsidRPr="006667A2" w:rsidRDefault="00C9250E" w:rsidP="00DD4C4C">
            <w:pPr>
              <w:rPr>
                <w:rFonts w:ascii="Arial" w:hAnsi="Arial" w:cs="Arial"/>
                <w:sz w:val="22"/>
                <w:szCs w:val="22"/>
              </w:rPr>
            </w:pPr>
            <w:r w:rsidRPr="006667A2">
              <w:rPr>
                <w:rFonts w:ascii="Arial" w:hAnsi="Arial" w:cs="Arial"/>
                <w:sz w:val="22"/>
                <w:szCs w:val="22"/>
              </w:rPr>
              <w:t>Grave (G)</w:t>
            </w:r>
          </w:p>
        </w:tc>
        <w:tc>
          <w:tcPr>
            <w:tcW w:w="567" w:type="dxa"/>
          </w:tcPr>
          <w:p w14:paraId="29BE719A" w14:textId="77777777" w:rsidR="00E76213" w:rsidRDefault="00E76213" w:rsidP="00DD4C4C">
            <w:pPr>
              <w:jc w:val="center"/>
              <w:rPr>
                <w:rFonts w:ascii="Arial" w:hAnsi="Arial" w:cs="Arial"/>
                <w:sz w:val="22"/>
                <w:szCs w:val="22"/>
              </w:rPr>
            </w:pPr>
          </w:p>
          <w:p w14:paraId="0A18DB05" w14:textId="77777777" w:rsidR="00C9250E" w:rsidRPr="006667A2" w:rsidRDefault="00C9250E" w:rsidP="00DD4C4C">
            <w:pPr>
              <w:jc w:val="center"/>
              <w:rPr>
                <w:rFonts w:ascii="Arial" w:hAnsi="Arial" w:cs="Arial"/>
                <w:sz w:val="22"/>
                <w:szCs w:val="22"/>
              </w:rPr>
            </w:pPr>
            <w:r w:rsidRPr="006667A2">
              <w:rPr>
                <w:rFonts w:ascii="Arial" w:hAnsi="Arial" w:cs="Arial"/>
                <w:sz w:val="22"/>
                <w:szCs w:val="22"/>
              </w:rPr>
              <w:t>25</w:t>
            </w:r>
          </w:p>
        </w:tc>
        <w:tc>
          <w:tcPr>
            <w:tcW w:w="5969" w:type="dxa"/>
          </w:tcPr>
          <w:p w14:paraId="7696F986" w14:textId="77777777" w:rsidR="00C9250E" w:rsidRPr="006667A2" w:rsidRDefault="00C9250E" w:rsidP="00DD4C4C">
            <w:pPr>
              <w:rPr>
                <w:rFonts w:ascii="Arial" w:hAnsi="Arial" w:cs="Arial"/>
                <w:sz w:val="22"/>
                <w:szCs w:val="22"/>
              </w:rPr>
            </w:pPr>
            <w:r w:rsidRPr="006667A2">
              <w:rPr>
                <w:rFonts w:ascii="Arial" w:hAnsi="Arial" w:cs="Arial"/>
                <w:sz w:val="22"/>
                <w:szCs w:val="22"/>
              </w:rPr>
              <w:t>Lesiones o enfermedades con incapacidad laboral temporal (ILT)</w:t>
            </w:r>
          </w:p>
        </w:tc>
      </w:tr>
      <w:tr w:rsidR="00C9250E" w:rsidRPr="006667A2" w14:paraId="50C4BD76" w14:textId="77777777" w:rsidTr="00DD4C4C">
        <w:tc>
          <w:tcPr>
            <w:tcW w:w="2518" w:type="dxa"/>
          </w:tcPr>
          <w:p w14:paraId="35DD53A1" w14:textId="77777777" w:rsidR="00E76213" w:rsidRDefault="00E76213" w:rsidP="00DD4C4C">
            <w:pPr>
              <w:rPr>
                <w:rFonts w:ascii="Arial" w:hAnsi="Arial" w:cs="Arial"/>
                <w:sz w:val="22"/>
                <w:szCs w:val="22"/>
              </w:rPr>
            </w:pPr>
          </w:p>
          <w:p w14:paraId="06DE1737" w14:textId="77777777" w:rsidR="00C9250E" w:rsidRPr="006667A2" w:rsidRDefault="00C9250E" w:rsidP="00DD4C4C">
            <w:pPr>
              <w:rPr>
                <w:rFonts w:ascii="Arial" w:hAnsi="Arial" w:cs="Arial"/>
                <w:sz w:val="22"/>
                <w:szCs w:val="22"/>
              </w:rPr>
            </w:pPr>
            <w:r w:rsidRPr="006667A2">
              <w:rPr>
                <w:rFonts w:ascii="Arial" w:hAnsi="Arial" w:cs="Arial"/>
                <w:sz w:val="22"/>
                <w:szCs w:val="22"/>
              </w:rPr>
              <w:t>Leve (L)</w:t>
            </w:r>
          </w:p>
        </w:tc>
        <w:tc>
          <w:tcPr>
            <w:tcW w:w="567" w:type="dxa"/>
          </w:tcPr>
          <w:p w14:paraId="112D56A6" w14:textId="77777777" w:rsidR="00E76213" w:rsidRDefault="00E76213" w:rsidP="00DD4C4C">
            <w:pPr>
              <w:jc w:val="center"/>
              <w:rPr>
                <w:rFonts w:ascii="Arial" w:hAnsi="Arial" w:cs="Arial"/>
                <w:sz w:val="22"/>
                <w:szCs w:val="22"/>
              </w:rPr>
            </w:pPr>
          </w:p>
          <w:p w14:paraId="1361E497" w14:textId="77777777" w:rsidR="00C9250E" w:rsidRPr="006667A2" w:rsidRDefault="00C9250E" w:rsidP="00DD4C4C">
            <w:pPr>
              <w:jc w:val="center"/>
              <w:rPr>
                <w:rFonts w:ascii="Arial" w:hAnsi="Arial" w:cs="Arial"/>
                <w:sz w:val="22"/>
                <w:szCs w:val="22"/>
              </w:rPr>
            </w:pPr>
            <w:r w:rsidRPr="006667A2">
              <w:rPr>
                <w:rFonts w:ascii="Arial" w:hAnsi="Arial" w:cs="Arial"/>
                <w:sz w:val="22"/>
                <w:szCs w:val="22"/>
              </w:rPr>
              <w:t>10</w:t>
            </w:r>
          </w:p>
        </w:tc>
        <w:tc>
          <w:tcPr>
            <w:tcW w:w="5969" w:type="dxa"/>
          </w:tcPr>
          <w:p w14:paraId="2D8B36DE" w14:textId="77777777" w:rsidR="00C9250E" w:rsidRPr="006667A2" w:rsidRDefault="00C9250E" w:rsidP="00DD4C4C">
            <w:pPr>
              <w:rPr>
                <w:rFonts w:ascii="Arial" w:hAnsi="Arial" w:cs="Arial"/>
                <w:sz w:val="22"/>
                <w:szCs w:val="22"/>
              </w:rPr>
            </w:pPr>
            <w:r w:rsidRPr="006667A2">
              <w:rPr>
                <w:rFonts w:ascii="Arial" w:hAnsi="Arial" w:cs="Arial"/>
                <w:sz w:val="22"/>
                <w:szCs w:val="22"/>
              </w:rPr>
              <w:t>Lesiones o enfermedades que no requieren incapacidad</w:t>
            </w:r>
          </w:p>
        </w:tc>
      </w:tr>
    </w:tbl>
    <w:p w14:paraId="26A53767" w14:textId="77777777" w:rsidR="00821717" w:rsidRDefault="00821717" w:rsidP="00885040">
      <w:pPr>
        <w:spacing w:line="276" w:lineRule="auto"/>
        <w:jc w:val="both"/>
        <w:rPr>
          <w:rFonts w:ascii="Arial" w:hAnsi="Arial" w:cs="Arial"/>
          <w:sz w:val="22"/>
          <w:szCs w:val="22"/>
        </w:rPr>
      </w:pPr>
    </w:p>
    <w:p w14:paraId="2B4B3499" w14:textId="77777777" w:rsidR="00821717" w:rsidRDefault="00821717" w:rsidP="00821717">
      <w:pPr>
        <w:spacing w:line="276" w:lineRule="auto"/>
        <w:jc w:val="center"/>
        <w:rPr>
          <w:rFonts w:ascii="Arial" w:hAnsi="Arial" w:cs="Arial"/>
          <w:b/>
          <w:sz w:val="22"/>
          <w:szCs w:val="22"/>
        </w:rPr>
      </w:pPr>
      <w:r w:rsidRPr="006667A2">
        <w:rPr>
          <w:rFonts w:ascii="Arial" w:hAnsi="Arial" w:cs="Arial"/>
          <w:b/>
          <w:sz w:val="22"/>
          <w:szCs w:val="22"/>
        </w:rPr>
        <w:t>Tabla 6. Determinación del nivel de consecuencia</w:t>
      </w:r>
    </w:p>
    <w:p w14:paraId="7F2DA4AD" w14:textId="77777777" w:rsidR="00821717" w:rsidRDefault="00821717" w:rsidP="00885040">
      <w:pPr>
        <w:spacing w:line="276" w:lineRule="auto"/>
        <w:jc w:val="both"/>
        <w:rPr>
          <w:rFonts w:ascii="Arial" w:hAnsi="Arial" w:cs="Arial"/>
          <w:sz w:val="22"/>
          <w:szCs w:val="22"/>
        </w:rPr>
      </w:pPr>
    </w:p>
    <w:p w14:paraId="15136B8C" w14:textId="77777777" w:rsidR="008D531B" w:rsidRDefault="008D531B" w:rsidP="00885040">
      <w:pPr>
        <w:spacing w:line="276" w:lineRule="auto"/>
        <w:jc w:val="both"/>
        <w:rPr>
          <w:rFonts w:ascii="Arial" w:hAnsi="Arial" w:cs="Arial"/>
          <w:sz w:val="22"/>
          <w:szCs w:val="22"/>
        </w:rPr>
      </w:pPr>
    </w:p>
    <w:p w14:paraId="2511A683" w14:textId="77777777" w:rsidR="00C9250E" w:rsidRPr="006667A2" w:rsidRDefault="00C9250E" w:rsidP="00885040">
      <w:pPr>
        <w:spacing w:line="276" w:lineRule="auto"/>
        <w:jc w:val="both"/>
        <w:rPr>
          <w:rFonts w:ascii="Arial" w:hAnsi="Arial" w:cs="Arial"/>
          <w:sz w:val="22"/>
          <w:szCs w:val="22"/>
        </w:rPr>
      </w:pPr>
      <w:r w:rsidRPr="006667A2">
        <w:rPr>
          <w:rFonts w:ascii="Arial" w:hAnsi="Arial" w:cs="Arial"/>
          <w:sz w:val="22"/>
          <w:szCs w:val="22"/>
        </w:rPr>
        <w:t>Para evaluar el nivel de consecuencias, se tendrá en cuenta la consecuencia directa más grave que se puede presentar en la actividad valorada.</w:t>
      </w:r>
    </w:p>
    <w:p w14:paraId="312DC276" w14:textId="77777777" w:rsidR="00C9250E" w:rsidRPr="006667A2" w:rsidRDefault="00C9250E" w:rsidP="00885040">
      <w:pPr>
        <w:spacing w:line="276" w:lineRule="auto"/>
        <w:jc w:val="both"/>
        <w:rPr>
          <w:rFonts w:ascii="Arial" w:hAnsi="Arial" w:cs="Arial"/>
          <w:sz w:val="22"/>
          <w:szCs w:val="22"/>
        </w:rPr>
      </w:pPr>
    </w:p>
    <w:p w14:paraId="4389FEA9" w14:textId="77777777" w:rsidR="00776F44" w:rsidRPr="006667A2" w:rsidRDefault="00776F44" w:rsidP="00885040">
      <w:pPr>
        <w:spacing w:line="276" w:lineRule="auto"/>
        <w:jc w:val="both"/>
        <w:rPr>
          <w:rFonts w:ascii="Arial" w:hAnsi="Arial" w:cs="Arial"/>
          <w:sz w:val="22"/>
          <w:szCs w:val="22"/>
        </w:rPr>
      </w:pPr>
      <w:r w:rsidRPr="006667A2">
        <w:rPr>
          <w:rFonts w:ascii="Arial" w:hAnsi="Arial" w:cs="Arial"/>
          <w:sz w:val="22"/>
          <w:szCs w:val="22"/>
        </w:rPr>
        <w:t>Para determinar el nivel de riesgo se tendrá en cuenta la siguiente tabla</w:t>
      </w:r>
      <w:r w:rsidR="00E07B4C" w:rsidRPr="006667A2">
        <w:rPr>
          <w:rFonts w:ascii="Arial" w:hAnsi="Arial" w:cs="Arial"/>
          <w:sz w:val="22"/>
          <w:szCs w:val="22"/>
        </w:rPr>
        <w:t>:</w:t>
      </w:r>
    </w:p>
    <w:p w14:paraId="1FFB7269" w14:textId="77777777" w:rsidR="00115499" w:rsidRPr="006667A2" w:rsidRDefault="00115499" w:rsidP="00DD4C4C">
      <w:pPr>
        <w:spacing w:line="276" w:lineRule="auto"/>
        <w:jc w:val="both"/>
        <w:rPr>
          <w:rFonts w:ascii="Arial" w:hAnsi="Arial" w:cs="Arial"/>
          <w:sz w:val="22"/>
          <w:szCs w:val="22"/>
        </w:rPr>
      </w:pP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1089"/>
        <w:gridCol w:w="1611"/>
        <w:gridCol w:w="1580"/>
        <w:gridCol w:w="1611"/>
        <w:gridCol w:w="1439"/>
      </w:tblGrid>
      <w:tr w:rsidR="00776F44" w:rsidRPr="006667A2" w14:paraId="0E49E98C" w14:textId="77777777" w:rsidTr="00A6610D">
        <w:tc>
          <w:tcPr>
            <w:tcW w:w="1811" w:type="pct"/>
            <w:gridSpan w:val="2"/>
            <w:vMerge w:val="restart"/>
          </w:tcPr>
          <w:p w14:paraId="0C60F7E5" w14:textId="77777777" w:rsidR="00776F44" w:rsidRPr="006667A2" w:rsidRDefault="00E07B4C" w:rsidP="00DD4C4C">
            <w:pPr>
              <w:jc w:val="center"/>
              <w:rPr>
                <w:rFonts w:ascii="Arial" w:hAnsi="Arial" w:cs="Arial"/>
                <w:b/>
                <w:sz w:val="22"/>
                <w:szCs w:val="22"/>
              </w:rPr>
            </w:pPr>
            <w:r w:rsidRPr="006667A2">
              <w:rPr>
                <w:rFonts w:ascii="Arial" w:hAnsi="Arial" w:cs="Arial"/>
                <w:b/>
                <w:sz w:val="22"/>
                <w:szCs w:val="22"/>
              </w:rPr>
              <w:t>NIVEL DE RIESGO NR = NP * NC</w:t>
            </w:r>
          </w:p>
        </w:tc>
        <w:tc>
          <w:tcPr>
            <w:tcW w:w="3189" w:type="pct"/>
            <w:gridSpan w:val="4"/>
          </w:tcPr>
          <w:p w14:paraId="7F12C62F" w14:textId="77777777" w:rsidR="00776F44" w:rsidRPr="006667A2" w:rsidRDefault="00E07B4C" w:rsidP="00DD4C4C">
            <w:pPr>
              <w:jc w:val="center"/>
              <w:rPr>
                <w:rFonts w:ascii="Arial" w:hAnsi="Arial" w:cs="Arial"/>
                <w:b/>
                <w:sz w:val="22"/>
                <w:szCs w:val="22"/>
              </w:rPr>
            </w:pPr>
            <w:r w:rsidRPr="006667A2">
              <w:rPr>
                <w:rFonts w:ascii="Arial" w:hAnsi="Arial" w:cs="Arial"/>
                <w:b/>
                <w:sz w:val="22"/>
                <w:szCs w:val="22"/>
              </w:rPr>
              <w:t>NIVELES DE PROBABILIDAD (NP)</w:t>
            </w:r>
          </w:p>
        </w:tc>
      </w:tr>
      <w:tr w:rsidR="00776F44" w:rsidRPr="006667A2" w14:paraId="12DF7265" w14:textId="77777777" w:rsidTr="00821717">
        <w:tc>
          <w:tcPr>
            <w:tcW w:w="1811" w:type="pct"/>
            <w:gridSpan w:val="2"/>
            <w:vMerge/>
          </w:tcPr>
          <w:p w14:paraId="449145B3" w14:textId="77777777" w:rsidR="00776F44" w:rsidRPr="006667A2" w:rsidRDefault="00776F44" w:rsidP="00DD4C4C">
            <w:pPr>
              <w:jc w:val="both"/>
              <w:rPr>
                <w:rFonts w:ascii="Arial" w:hAnsi="Arial" w:cs="Arial"/>
                <w:b/>
                <w:sz w:val="22"/>
                <w:szCs w:val="22"/>
              </w:rPr>
            </w:pPr>
          </w:p>
        </w:tc>
        <w:tc>
          <w:tcPr>
            <w:tcW w:w="823" w:type="pct"/>
            <w:tcBorders>
              <w:bottom w:val="single" w:sz="4" w:space="0" w:color="auto"/>
            </w:tcBorders>
          </w:tcPr>
          <w:p w14:paraId="142BB374"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40- 24</w:t>
            </w:r>
          </w:p>
        </w:tc>
        <w:tc>
          <w:tcPr>
            <w:tcW w:w="807" w:type="pct"/>
            <w:tcBorders>
              <w:bottom w:val="single" w:sz="4" w:space="0" w:color="auto"/>
            </w:tcBorders>
          </w:tcPr>
          <w:p w14:paraId="6B90314B"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20-10</w:t>
            </w:r>
          </w:p>
        </w:tc>
        <w:tc>
          <w:tcPr>
            <w:tcW w:w="823" w:type="pct"/>
            <w:tcBorders>
              <w:bottom w:val="single" w:sz="4" w:space="0" w:color="auto"/>
            </w:tcBorders>
          </w:tcPr>
          <w:p w14:paraId="15C00761"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8-6</w:t>
            </w:r>
          </w:p>
        </w:tc>
        <w:tc>
          <w:tcPr>
            <w:tcW w:w="735" w:type="pct"/>
            <w:tcBorders>
              <w:bottom w:val="single" w:sz="4" w:space="0" w:color="auto"/>
            </w:tcBorders>
          </w:tcPr>
          <w:p w14:paraId="02E7D4E8"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4-2</w:t>
            </w:r>
          </w:p>
        </w:tc>
      </w:tr>
      <w:tr w:rsidR="00776F44" w:rsidRPr="006667A2" w14:paraId="0A846D16" w14:textId="77777777" w:rsidTr="00821717">
        <w:tc>
          <w:tcPr>
            <w:tcW w:w="1256" w:type="pct"/>
            <w:vMerge w:val="restart"/>
          </w:tcPr>
          <w:p w14:paraId="21344352"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Niveles de consecuencias (NC)</w:t>
            </w:r>
          </w:p>
        </w:tc>
        <w:tc>
          <w:tcPr>
            <w:tcW w:w="556" w:type="pct"/>
          </w:tcPr>
          <w:p w14:paraId="6D0754DD"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100</w:t>
            </w:r>
          </w:p>
        </w:tc>
        <w:tc>
          <w:tcPr>
            <w:tcW w:w="823" w:type="pct"/>
            <w:tcBorders>
              <w:bottom w:val="single" w:sz="4" w:space="0" w:color="auto"/>
            </w:tcBorders>
            <w:shd w:val="clear" w:color="auto" w:fill="FF0000"/>
          </w:tcPr>
          <w:p w14:paraId="4D4F8557"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w:t>
            </w:r>
          </w:p>
          <w:p w14:paraId="7EBB3989"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4000-2400</w:t>
            </w:r>
          </w:p>
        </w:tc>
        <w:tc>
          <w:tcPr>
            <w:tcW w:w="807" w:type="pct"/>
            <w:tcBorders>
              <w:bottom w:val="single" w:sz="4" w:space="0" w:color="auto"/>
            </w:tcBorders>
            <w:shd w:val="clear" w:color="auto" w:fill="FF0000"/>
          </w:tcPr>
          <w:p w14:paraId="6F9B424A"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w:t>
            </w:r>
          </w:p>
          <w:p w14:paraId="324B0519"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2000-1200</w:t>
            </w:r>
          </w:p>
        </w:tc>
        <w:tc>
          <w:tcPr>
            <w:tcW w:w="823" w:type="pct"/>
            <w:tcBorders>
              <w:bottom w:val="single" w:sz="4" w:space="0" w:color="auto"/>
            </w:tcBorders>
            <w:shd w:val="clear" w:color="auto" w:fill="FF0000"/>
          </w:tcPr>
          <w:p w14:paraId="030F5F6F"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w:t>
            </w:r>
          </w:p>
          <w:p w14:paraId="7FCCE682"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800-600</w:t>
            </w:r>
          </w:p>
        </w:tc>
        <w:tc>
          <w:tcPr>
            <w:tcW w:w="735" w:type="pct"/>
            <w:tcBorders>
              <w:bottom w:val="single" w:sz="4" w:space="0" w:color="auto"/>
            </w:tcBorders>
            <w:shd w:val="clear" w:color="auto" w:fill="FFFF00"/>
          </w:tcPr>
          <w:p w14:paraId="72B40A7A"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II</w:t>
            </w:r>
          </w:p>
          <w:p w14:paraId="0002E7D4"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400-200</w:t>
            </w:r>
          </w:p>
        </w:tc>
      </w:tr>
      <w:tr w:rsidR="00776F44" w:rsidRPr="006667A2" w14:paraId="39CB7B9C" w14:textId="77777777" w:rsidTr="00821717">
        <w:tc>
          <w:tcPr>
            <w:tcW w:w="1256" w:type="pct"/>
            <w:vMerge/>
          </w:tcPr>
          <w:p w14:paraId="155999E5" w14:textId="77777777" w:rsidR="00776F44" w:rsidRPr="006667A2" w:rsidRDefault="00776F44" w:rsidP="00DD4C4C">
            <w:pPr>
              <w:jc w:val="both"/>
              <w:rPr>
                <w:rFonts w:ascii="Arial" w:hAnsi="Arial" w:cs="Arial"/>
                <w:b/>
                <w:sz w:val="22"/>
                <w:szCs w:val="22"/>
              </w:rPr>
            </w:pPr>
          </w:p>
        </w:tc>
        <w:tc>
          <w:tcPr>
            <w:tcW w:w="556" w:type="pct"/>
          </w:tcPr>
          <w:p w14:paraId="2971B0A5"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60</w:t>
            </w:r>
          </w:p>
        </w:tc>
        <w:tc>
          <w:tcPr>
            <w:tcW w:w="823" w:type="pct"/>
            <w:tcBorders>
              <w:bottom w:val="single" w:sz="4" w:space="0" w:color="auto"/>
            </w:tcBorders>
            <w:shd w:val="clear" w:color="auto" w:fill="FF0000"/>
          </w:tcPr>
          <w:p w14:paraId="09926B22"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w:t>
            </w:r>
          </w:p>
          <w:p w14:paraId="5124ABE0"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2400-1440</w:t>
            </w:r>
          </w:p>
        </w:tc>
        <w:tc>
          <w:tcPr>
            <w:tcW w:w="807" w:type="pct"/>
            <w:tcBorders>
              <w:bottom w:val="single" w:sz="4" w:space="0" w:color="auto"/>
            </w:tcBorders>
            <w:shd w:val="clear" w:color="auto" w:fill="FF0000"/>
          </w:tcPr>
          <w:p w14:paraId="06E296E1"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w:t>
            </w:r>
          </w:p>
          <w:p w14:paraId="3DC2FBCC"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1200-600</w:t>
            </w:r>
          </w:p>
        </w:tc>
        <w:tc>
          <w:tcPr>
            <w:tcW w:w="823" w:type="pct"/>
            <w:shd w:val="clear" w:color="auto" w:fill="FFFF00"/>
          </w:tcPr>
          <w:p w14:paraId="7C429493" w14:textId="0E16F68A" w:rsidR="00776F44" w:rsidRPr="006667A2" w:rsidRDefault="004F3450" w:rsidP="00DD4C4C">
            <w:pPr>
              <w:jc w:val="both"/>
              <w:rPr>
                <w:rFonts w:ascii="Arial" w:hAnsi="Arial" w:cs="Arial"/>
                <w:b/>
                <w:sz w:val="22"/>
                <w:szCs w:val="22"/>
              </w:rPr>
            </w:pPr>
            <w:r w:rsidRPr="006667A2">
              <w:rPr>
                <w:rFonts w:ascii="Arial" w:hAnsi="Arial" w:cs="Arial"/>
                <w:b/>
                <w:noProof/>
                <w:sz w:val="22"/>
                <w:szCs w:val="22"/>
                <w:lang w:eastAsia="es-CO"/>
              </w:rPr>
              <mc:AlternateContent>
                <mc:Choice Requires="wps">
                  <w:drawing>
                    <wp:anchor distT="0" distB="0" distL="114300" distR="114300" simplePos="0" relativeHeight="251657216" behindDoc="0" locked="0" layoutInCell="1" allowOverlap="1" wp14:anchorId="43AC0F55" wp14:editId="3DA56B6C">
                      <wp:simplePos x="0" y="0"/>
                      <wp:positionH relativeFrom="column">
                        <wp:posOffset>843915</wp:posOffset>
                      </wp:positionH>
                      <wp:positionV relativeFrom="paragraph">
                        <wp:posOffset>-12065</wp:posOffset>
                      </wp:positionV>
                      <wp:extent cx="839470" cy="363220"/>
                      <wp:effectExtent l="5715" t="9525" r="12065" b="8255"/>
                      <wp:wrapNone/>
                      <wp:docPr id="3"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9470" cy="3632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9F5525" id="_x0000_t32" coordsize="21600,21600" o:spt="32" o:oned="t" path="m,l21600,21600e" filled="f">
                      <v:path arrowok="t" fillok="f" o:connecttype="none"/>
                      <o:lock v:ext="edit" shapetype="t"/>
                    </v:shapetype>
                    <v:shape id="AutoShape 160" o:spid="_x0000_s1026" type="#_x0000_t32" style="position:absolute;margin-left:66.45pt;margin-top:-.95pt;width:66.1pt;height:28.6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"/>
                  </w:pict>
                </mc:Fallback>
              </mc:AlternateContent>
            </w:r>
            <w:r w:rsidR="00776F44" w:rsidRPr="006667A2">
              <w:rPr>
                <w:rFonts w:ascii="Arial" w:hAnsi="Arial" w:cs="Arial"/>
                <w:b/>
                <w:sz w:val="22"/>
                <w:szCs w:val="22"/>
              </w:rPr>
              <w:t>II</w:t>
            </w:r>
          </w:p>
          <w:p w14:paraId="214AD8F2"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480-360</w:t>
            </w:r>
          </w:p>
        </w:tc>
        <w:tc>
          <w:tcPr>
            <w:tcW w:w="735" w:type="pct"/>
            <w:tcBorders>
              <w:bottom w:val="single" w:sz="4" w:space="0" w:color="auto"/>
            </w:tcBorders>
            <w:shd w:val="clear" w:color="auto" w:fill="auto"/>
          </w:tcPr>
          <w:p w14:paraId="4F717409"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II 240</w:t>
            </w:r>
          </w:p>
          <w:p w14:paraId="4E7D58FB" w14:textId="77777777" w:rsidR="00776F44" w:rsidRPr="006667A2" w:rsidRDefault="00DD4C4C" w:rsidP="00DD4C4C">
            <w:pPr>
              <w:jc w:val="both"/>
              <w:rPr>
                <w:rFonts w:ascii="Arial" w:hAnsi="Arial" w:cs="Arial"/>
                <w:b/>
                <w:sz w:val="22"/>
                <w:szCs w:val="22"/>
              </w:rPr>
            </w:pPr>
            <w:r w:rsidRPr="006667A2">
              <w:rPr>
                <w:rFonts w:ascii="Arial" w:hAnsi="Arial" w:cs="Arial"/>
                <w:b/>
                <w:sz w:val="22"/>
                <w:szCs w:val="22"/>
              </w:rPr>
              <w:t xml:space="preserve">       </w:t>
            </w:r>
            <w:r w:rsidR="00776F44" w:rsidRPr="006667A2">
              <w:rPr>
                <w:rFonts w:ascii="Arial" w:hAnsi="Arial" w:cs="Arial"/>
                <w:b/>
                <w:sz w:val="22"/>
                <w:szCs w:val="22"/>
              </w:rPr>
              <w:t>III 120</w:t>
            </w:r>
          </w:p>
        </w:tc>
      </w:tr>
      <w:tr w:rsidR="00776F44" w:rsidRPr="006667A2" w14:paraId="548ED455" w14:textId="77777777" w:rsidTr="00821717">
        <w:tc>
          <w:tcPr>
            <w:tcW w:w="1256" w:type="pct"/>
            <w:vMerge/>
          </w:tcPr>
          <w:p w14:paraId="4E51F520" w14:textId="77777777" w:rsidR="00776F44" w:rsidRPr="006667A2" w:rsidRDefault="00776F44" w:rsidP="00DD4C4C">
            <w:pPr>
              <w:jc w:val="both"/>
              <w:rPr>
                <w:rFonts w:ascii="Arial" w:hAnsi="Arial" w:cs="Arial"/>
                <w:b/>
                <w:sz w:val="22"/>
                <w:szCs w:val="22"/>
              </w:rPr>
            </w:pPr>
          </w:p>
        </w:tc>
        <w:tc>
          <w:tcPr>
            <w:tcW w:w="556" w:type="pct"/>
          </w:tcPr>
          <w:p w14:paraId="3935A438"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25</w:t>
            </w:r>
          </w:p>
        </w:tc>
        <w:tc>
          <w:tcPr>
            <w:tcW w:w="823" w:type="pct"/>
            <w:tcBorders>
              <w:bottom w:val="single" w:sz="4" w:space="0" w:color="auto"/>
            </w:tcBorders>
            <w:shd w:val="clear" w:color="auto" w:fill="FF0000"/>
          </w:tcPr>
          <w:p w14:paraId="59E9B8C8"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w:t>
            </w:r>
          </w:p>
          <w:p w14:paraId="7662B296"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1000-600</w:t>
            </w:r>
          </w:p>
        </w:tc>
        <w:tc>
          <w:tcPr>
            <w:tcW w:w="807" w:type="pct"/>
            <w:tcBorders>
              <w:bottom w:val="single" w:sz="4" w:space="0" w:color="auto"/>
            </w:tcBorders>
            <w:shd w:val="clear" w:color="auto" w:fill="FFFF00"/>
          </w:tcPr>
          <w:p w14:paraId="436A0DD7"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II</w:t>
            </w:r>
          </w:p>
          <w:p w14:paraId="56A1D9EE"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500-250</w:t>
            </w:r>
          </w:p>
        </w:tc>
        <w:tc>
          <w:tcPr>
            <w:tcW w:w="823" w:type="pct"/>
            <w:tcBorders>
              <w:bottom w:val="single" w:sz="4" w:space="0" w:color="auto"/>
            </w:tcBorders>
            <w:shd w:val="clear" w:color="auto" w:fill="FFFF00"/>
          </w:tcPr>
          <w:p w14:paraId="1A325DB9"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II</w:t>
            </w:r>
          </w:p>
          <w:p w14:paraId="19424904"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200-150</w:t>
            </w:r>
          </w:p>
        </w:tc>
        <w:tc>
          <w:tcPr>
            <w:tcW w:w="735" w:type="pct"/>
            <w:tcBorders>
              <w:bottom w:val="single" w:sz="4" w:space="0" w:color="auto"/>
            </w:tcBorders>
            <w:shd w:val="clear" w:color="auto" w:fill="00FF00"/>
          </w:tcPr>
          <w:p w14:paraId="1EF7EAE2"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III</w:t>
            </w:r>
          </w:p>
          <w:p w14:paraId="27FA9E12"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100-50</w:t>
            </w:r>
          </w:p>
        </w:tc>
      </w:tr>
      <w:tr w:rsidR="00776F44" w:rsidRPr="006667A2" w14:paraId="1EA8AE6D" w14:textId="77777777" w:rsidTr="00821717">
        <w:tc>
          <w:tcPr>
            <w:tcW w:w="1256" w:type="pct"/>
            <w:vMerge/>
          </w:tcPr>
          <w:p w14:paraId="067498C6" w14:textId="77777777" w:rsidR="00776F44" w:rsidRPr="006667A2" w:rsidRDefault="00776F44" w:rsidP="00DD4C4C">
            <w:pPr>
              <w:jc w:val="both"/>
              <w:rPr>
                <w:rFonts w:ascii="Arial" w:hAnsi="Arial" w:cs="Arial"/>
                <w:b/>
                <w:sz w:val="22"/>
                <w:szCs w:val="22"/>
              </w:rPr>
            </w:pPr>
          </w:p>
        </w:tc>
        <w:tc>
          <w:tcPr>
            <w:tcW w:w="556" w:type="pct"/>
          </w:tcPr>
          <w:p w14:paraId="421599E1"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10</w:t>
            </w:r>
          </w:p>
        </w:tc>
        <w:tc>
          <w:tcPr>
            <w:tcW w:w="823" w:type="pct"/>
            <w:shd w:val="clear" w:color="auto" w:fill="FFFF00"/>
          </w:tcPr>
          <w:p w14:paraId="51BD1E2F" w14:textId="0B877B5B" w:rsidR="00776F44" w:rsidRPr="006667A2" w:rsidRDefault="004F3450" w:rsidP="00DD4C4C">
            <w:pPr>
              <w:jc w:val="both"/>
              <w:rPr>
                <w:rFonts w:ascii="Arial" w:hAnsi="Arial" w:cs="Arial"/>
                <w:b/>
                <w:sz w:val="22"/>
                <w:szCs w:val="22"/>
              </w:rPr>
            </w:pPr>
            <w:r w:rsidRPr="006667A2">
              <w:rPr>
                <w:rFonts w:ascii="Arial" w:hAnsi="Arial" w:cs="Arial"/>
                <w:b/>
                <w:noProof/>
                <w:sz w:val="22"/>
                <w:szCs w:val="22"/>
                <w:lang w:eastAsia="es-CO"/>
              </w:rPr>
              <mc:AlternateContent>
                <mc:Choice Requires="wps">
                  <w:drawing>
                    <wp:anchor distT="0" distB="0" distL="114300" distR="114300" simplePos="0" relativeHeight="251656192" behindDoc="0" locked="0" layoutInCell="1" allowOverlap="1" wp14:anchorId="3AD50CB7" wp14:editId="4CAC5D63">
                      <wp:simplePos x="0" y="0"/>
                      <wp:positionH relativeFrom="column">
                        <wp:posOffset>843915</wp:posOffset>
                      </wp:positionH>
                      <wp:positionV relativeFrom="paragraph">
                        <wp:posOffset>-11430</wp:posOffset>
                      </wp:positionV>
                      <wp:extent cx="914400" cy="350520"/>
                      <wp:effectExtent l="9525" t="8255" r="9525" b="12700"/>
                      <wp:wrapNone/>
                      <wp:docPr id="2" name="AutoShap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350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A31CAE" id="AutoShape 158" o:spid="_x0000_s1026" type="#_x0000_t32" style="position:absolute;margin-left:66.45pt;margin-top:-.9pt;width:1in;height:27.6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"/>
                  </w:pict>
                </mc:Fallback>
              </mc:AlternateContent>
            </w:r>
            <w:r w:rsidR="00776F44" w:rsidRPr="006667A2">
              <w:rPr>
                <w:rFonts w:ascii="Arial" w:hAnsi="Arial" w:cs="Arial"/>
                <w:b/>
                <w:sz w:val="22"/>
                <w:szCs w:val="22"/>
              </w:rPr>
              <w:t>II</w:t>
            </w:r>
          </w:p>
          <w:p w14:paraId="5F3BDBEC"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400-240</w:t>
            </w:r>
          </w:p>
        </w:tc>
        <w:tc>
          <w:tcPr>
            <w:tcW w:w="807" w:type="pct"/>
            <w:shd w:val="clear" w:color="auto" w:fill="auto"/>
          </w:tcPr>
          <w:p w14:paraId="1670C753"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II 200</w:t>
            </w:r>
          </w:p>
          <w:p w14:paraId="7F9B85C7" w14:textId="77777777" w:rsidR="00776F44" w:rsidRPr="006667A2" w:rsidRDefault="00DD4C4C" w:rsidP="00DD4C4C">
            <w:pPr>
              <w:jc w:val="both"/>
              <w:rPr>
                <w:rFonts w:ascii="Arial" w:hAnsi="Arial" w:cs="Arial"/>
                <w:b/>
                <w:sz w:val="22"/>
                <w:szCs w:val="22"/>
              </w:rPr>
            </w:pPr>
            <w:r w:rsidRPr="006667A2">
              <w:rPr>
                <w:rFonts w:ascii="Arial" w:hAnsi="Arial" w:cs="Arial"/>
                <w:b/>
                <w:sz w:val="22"/>
                <w:szCs w:val="22"/>
              </w:rPr>
              <w:t xml:space="preserve">         </w:t>
            </w:r>
            <w:r w:rsidR="00776F44" w:rsidRPr="006667A2">
              <w:rPr>
                <w:rFonts w:ascii="Arial" w:hAnsi="Arial" w:cs="Arial"/>
                <w:b/>
                <w:sz w:val="22"/>
                <w:szCs w:val="22"/>
              </w:rPr>
              <w:t>III 100</w:t>
            </w:r>
          </w:p>
        </w:tc>
        <w:tc>
          <w:tcPr>
            <w:tcW w:w="823" w:type="pct"/>
            <w:shd w:val="clear" w:color="auto" w:fill="00FF00"/>
          </w:tcPr>
          <w:p w14:paraId="0C682034" w14:textId="077F6AEB" w:rsidR="00776F44" w:rsidRPr="006667A2" w:rsidRDefault="004F3450" w:rsidP="00DD4C4C">
            <w:pPr>
              <w:jc w:val="both"/>
              <w:rPr>
                <w:rFonts w:ascii="Arial" w:hAnsi="Arial" w:cs="Arial"/>
                <w:b/>
                <w:sz w:val="22"/>
                <w:szCs w:val="22"/>
              </w:rPr>
            </w:pPr>
            <w:r w:rsidRPr="006667A2">
              <w:rPr>
                <w:rFonts w:ascii="Arial" w:hAnsi="Arial" w:cs="Arial"/>
                <w:b/>
                <w:noProof/>
                <w:sz w:val="22"/>
                <w:szCs w:val="22"/>
                <w:lang w:eastAsia="es-CO"/>
              </w:rPr>
              <mc:AlternateContent>
                <mc:Choice Requires="wps">
                  <w:drawing>
                    <wp:anchor distT="0" distB="0" distL="114300" distR="114300" simplePos="0" relativeHeight="251658240" behindDoc="0" locked="0" layoutInCell="1" allowOverlap="1" wp14:anchorId="1A55A458" wp14:editId="5A4AED53">
                      <wp:simplePos x="0" y="0"/>
                      <wp:positionH relativeFrom="column">
                        <wp:posOffset>843915</wp:posOffset>
                      </wp:positionH>
                      <wp:positionV relativeFrom="paragraph">
                        <wp:posOffset>-11430</wp:posOffset>
                      </wp:positionV>
                      <wp:extent cx="839470" cy="350520"/>
                      <wp:effectExtent l="5715" t="8255" r="12065" b="12700"/>
                      <wp:wrapNone/>
                      <wp:docPr id="1" name="AutoShap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9470" cy="350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28897A" id="AutoShape 161" o:spid="_x0000_s1026" type="#_x0000_t32" style="position:absolute;margin-left:66.45pt;margin-top:-.9pt;width:66.1pt;height:27.6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"/>
                  </w:pict>
                </mc:Fallback>
              </mc:AlternateContent>
            </w:r>
            <w:r w:rsidR="00776F44" w:rsidRPr="006667A2">
              <w:rPr>
                <w:rFonts w:ascii="Arial" w:hAnsi="Arial" w:cs="Arial"/>
                <w:b/>
                <w:sz w:val="22"/>
                <w:szCs w:val="22"/>
              </w:rPr>
              <w:t>III</w:t>
            </w:r>
          </w:p>
          <w:p w14:paraId="11A81694"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80-60</w:t>
            </w:r>
          </w:p>
        </w:tc>
        <w:tc>
          <w:tcPr>
            <w:tcW w:w="735" w:type="pct"/>
            <w:shd w:val="clear" w:color="auto" w:fill="00FF00"/>
          </w:tcPr>
          <w:p w14:paraId="7876DB44" w14:textId="77777777" w:rsidR="00776F44" w:rsidRPr="006667A2" w:rsidRDefault="00776F44" w:rsidP="00DD4C4C">
            <w:pPr>
              <w:jc w:val="both"/>
              <w:rPr>
                <w:rFonts w:ascii="Arial" w:hAnsi="Arial" w:cs="Arial"/>
                <w:b/>
                <w:sz w:val="22"/>
                <w:szCs w:val="22"/>
              </w:rPr>
            </w:pPr>
            <w:r w:rsidRPr="006667A2">
              <w:rPr>
                <w:rFonts w:ascii="Arial" w:hAnsi="Arial" w:cs="Arial"/>
                <w:b/>
                <w:sz w:val="22"/>
                <w:szCs w:val="22"/>
              </w:rPr>
              <w:t>III 40</w:t>
            </w:r>
          </w:p>
          <w:p w14:paraId="02C6C60E" w14:textId="77777777" w:rsidR="00776F44" w:rsidRPr="006667A2" w:rsidRDefault="00DD4C4C" w:rsidP="00DD4C4C">
            <w:pPr>
              <w:jc w:val="both"/>
              <w:rPr>
                <w:rFonts w:ascii="Arial" w:hAnsi="Arial" w:cs="Arial"/>
                <w:b/>
                <w:sz w:val="22"/>
                <w:szCs w:val="22"/>
              </w:rPr>
            </w:pPr>
            <w:r w:rsidRPr="006667A2">
              <w:rPr>
                <w:rFonts w:ascii="Arial" w:hAnsi="Arial" w:cs="Arial"/>
                <w:b/>
                <w:sz w:val="22"/>
                <w:szCs w:val="22"/>
              </w:rPr>
              <w:t xml:space="preserve">         </w:t>
            </w:r>
            <w:r w:rsidR="00776F44" w:rsidRPr="006667A2">
              <w:rPr>
                <w:rFonts w:ascii="Arial" w:hAnsi="Arial" w:cs="Arial"/>
                <w:b/>
                <w:sz w:val="22"/>
                <w:szCs w:val="22"/>
              </w:rPr>
              <w:t>IV 20</w:t>
            </w:r>
          </w:p>
        </w:tc>
      </w:tr>
    </w:tbl>
    <w:p w14:paraId="48384CF0" w14:textId="77777777" w:rsidR="00821717" w:rsidRDefault="00821717" w:rsidP="00821717">
      <w:pPr>
        <w:spacing w:line="276" w:lineRule="auto"/>
        <w:jc w:val="center"/>
        <w:rPr>
          <w:rFonts w:ascii="Arial" w:hAnsi="Arial" w:cs="Arial"/>
          <w:b/>
          <w:sz w:val="22"/>
          <w:szCs w:val="22"/>
        </w:rPr>
      </w:pPr>
      <w:r w:rsidRPr="006667A2">
        <w:rPr>
          <w:rFonts w:ascii="Arial" w:hAnsi="Arial" w:cs="Arial"/>
          <w:b/>
          <w:sz w:val="22"/>
          <w:szCs w:val="22"/>
        </w:rPr>
        <w:lastRenderedPageBreak/>
        <w:t>Tabla 7. Determinación del nivel de riesgo e interpretación</w:t>
      </w:r>
    </w:p>
    <w:p w14:paraId="32EC6CA7" w14:textId="77777777" w:rsidR="00776F44" w:rsidRPr="006667A2" w:rsidRDefault="00776F44" w:rsidP="00821717">
      <w:pPr>
        <w:spacing w:line="276" w:lineRule="auto"/>
        <w:jc w:val="center"/>
        <w:rPr>
          <w:rFonts w:ascii="Arial" w:hAnsi="Arial" w:cs="Arial"/>
          <w:sz w:val="22"/>
          <w:szCs w:val="22"/>
        </w:rPr>
      </w:pPr>
    </w:p>
    <w:p w14:paraId="331117DD" w14:textId="77777777" w:rsidR="008D531B" w:rsidRDefault="008D531B" w:rsidP="001C4716">
      <w:pPr>
        <w:spacing w:line="276" w:lineRule="auto"/>
        <w:jc w:val="both"/>
        <w:rPr>
          <w:rFonts w:ascii="Arial" w:hAnsi="Arial" w:cs="Arial"/>
          <w:sz w:val="22"/>
          <w:szCs w:val="22"/>
        </w:rPr>
      </w:pPr>
    </w:p>
    <w:p w14:paraId="31CD40EB" w14:textId="77777777" w:rsidR="008D531B" w:rsidRDefault="008D531B" w:rsidP="001C4716">
      <w:pPr>
        <w:spacing w:line="276" w:lineRule="auto"/>
        <w:jc w:val="both"/>
        <w:rPr>
          <w:rFonts w:ascii="Arial" w:hAnsi="Arial" w:cs="Arial"/>
          <w:sz w:val="22"/>
          <w:szCs w:val="22"/>
        </w:rPr>
      </w:pPr>
    </w:p>
    <w:p w14:paraId="2A4043BA" w14:textId="77777777" w:rsidR="008D531B" w:rsidRDefault="008D531B" w:rsidP="001C4716">
      <w:pPr>
        <w:spacing w:line="276" w:lineRule="auto"/>
        <w:jc w:val="both"/>
        <w:rPr>
          <w:rFonts w:ascii="Arial" w:hAnsi="Arial" w:cs="Arial"/>
          <w:sz w:val="22"/>
          <w:szCs w:val="22"/>
        </w:rPr>
      </w:pPr>
    </w:p>
    <w:p w14:paraId="7E72ED90" w14:textId="77777777" w:rsidR="00115499" w:rsidRDefault="00241F32" w:rsidP="001C4716">
      <w:pPr>
        <w:spacing w:line="276" w:lineRule="auto"/>
        <w:jc w:val="both"/>
        <w:rPr>
          <w:rFonts w:ascii="Arial" w:hAnsi="Arial" w:cs="Arial"/>
          <w:sz w:val="22"/>
          <w:szCs w:val="22"/>
        </w:rPr>
      </w:pPr>
      <w:r w:rsidRPr="006667A2">
        <w:rPr>
          <w:rFonts w:ascii="Arial" w:hAnsi="Arial" w:cs="Arial"/>
          <w:sz w:val="22"/>
          <w:szCs w:val="22"/>
        </w:rPr>
        <w:t>Interpretación:</w:t>
      </w:r>
    </w:p>
    <w:p w14:paraId="1A10B9F5" w14:textId="77777777" w:rsidR="00115499" w:rsidRDefault="00115499" w:rsidP="001C4716">
      <w:pPr>
        <w:spacing w:line="276"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242"/>
        <w:gridCol w:w="5051"/>
      </w:tblGrid>
      <w:tr w:rsidR="00241F32" w:rsidRPr="006667A2" w14:paraId="3FDA0AEB" w14:textId="77777777" w:rsidTr="00821717">
        <w:trPr>
          <w:jc w:val="center"/>
        </w:trPr>
        <w:tc>
          <w:tcPr>
            <w:tcW w:w="2194" w:type="dxa"/>
          </w:tcPr>
          <w:p w14:paraId="0EBA9D3C" w14:textId="77777777" w:rsidR="00241F32" w:rsidRPr="006667A2" w:rsidRDefault="00E07B4C" w:rsidP="001C4716">
            <w:pPr>
              <w:jc w:val="center"/>
              <w:rPr>
                <w:rFonts w:ascii="Arial" w:hAnsi="Arial" w:cs="Arial"/>
                <w:b/>
                <w:sz w:val="22"/>
                <w:szCs w:val="22"/>
              </w:rPr>
            </w:pPr>
            <w:r w:rsidRPr="006667A2">
              <w:rPr>
                <w:rFonts w:ascii="Arial" w:hAnsi="Arial" w:cs="Arial"/>
                <w:b/>
                <w:sz w:val="22"/>
                <w:szCs w:val="22"/>
              </w:rPr>
              <w:t>NIVEL DE RIESGO Y DE INTERVENCIÓN</w:t>
            </w:r>
          </w:p>
        </w:tc>
        <w:tc>
          <w:tcPr>
            <w:tcW w:w="1242" w:type="dxa"/>
          </w:tcPr>
          <w:p w14:paraId="282EC73D" w14:textId="77777777" w:rsidR="00241F32" w:rsidRPr="006667A2" w:rsidRDefault="00E07B4C" w:rsidP="001C4716">
            <w:pPr>
              <w:jc w:val="center"/>
              <w:rPr>
                <w:rFonts w:ascii="Arial" w:hAnsi="Arial" w:cs="Arial"/>
                <w:b/>
                <w:sz w:val="22"/>
                <w:szCs w:val="22"/>
              </w:rPr>
            </w:pPr>
            <w:r w:rsidRPr="006667A2">
              <w:rPr>
                <w:rFonts w:ascii="Arial" w:hAnsi="Arial" w:cs="Arial"/>
                <w:b/>
                <w:sz w:val="22"/>
                <w:szCs w:val="22"/>
              </w:rPr>
              <w:t>VALOR DE NR</w:t>
            </w:r>
          </w:p>
        </w:tc>
        <w:tc>
          <w:tcPr>
            <w:tcW w:w="5051" w:type="dxa"/>
          </w:tcPr>
          <w:p w14:paraId="259E2ABB" w14:textId="77777777" w:rsidR="00241F32" w:rsidRPr="006667A2" w:rsidRDefault="00E07B4C" w:rsidP="001C4716">
            <w:pPr>
              <w:jc w:val="center"/>
              <w:rPr>
                <w:rFonts w:ascii="Arial" w:hAnsi="Arial" w:cs="Arial"/>
                <w:b/>
                <w:sz w:val="22"/>
                <w:szCs w:val="22"/>
              </w:rPr>
            </w:pPr>
            <w:r w:rsidRPr="006667A2">
              <w:rPr>
                <w:rFonts w:ascii="Arial" w:hAnsi="Arial" w:cs="Arial"/>
                <w:b/>
                <w:sz w:val="22"/>
                <w:szCs w:val="22"/>
              </w:rPr>
              <w:t>SIGNIFICADO</w:t>
            </w:r>
          </w:p>
        </w:tc>
      </w:tr>
      <w:tr w:rsidR="00241F32" w:rsidRPr="006667A2" w14:paraId="53B64579" w14:textId="77777777" w:rsidTr="00821717">
        <w:trPr>
          <w:jc w:val="center"/>
        </w:trPr>
        <w:tc>
          <w:tcPr>
            <w:tcW w:w="2194" w:type="dxa"/>
          </w:tcPr>
          <w:p w14:paraId="2AE1C20C" w14:textId="77777777" w:rsidR="00115499" w:rsidRDefault="00115499" w:rsidP="001C4716">
            <w:pPr>
              <w:jc w:val="center"/>
              <w:rPr>
                <w:rFonts w:ascii="Arial" w:hAnsi="Arial" w:cs="Arial"/>
                <w:sz w:val="22"/>
                <w:szCs w:val="22"/>
              </w:rPr>
            </w:pPr>
          </w:p>
          <w:p w14:paraId="31DE16AF" w14:textId="77777777" w:rsidR="00241F32" w:rsidRPr="006667A2" w:rsidRDefault="00241F32" w:rsidP="001C4716">
            <w:pPr>
              <w:jc w:val="center"/>
              <w:rPr>
                <w:rFonts w:ascii="Arial" w:hAnsi="Arial" w:cs="Arial"/>
                <w:sz w:val="22"/>
                <w:szCs w:val="22"/>
              </w:rPr>
            </w:pPr>
            <w:r w:rsidRPr="006667A2">
              <w:rPr>
                <w:rFonts w:ascii="Arial" w:hAnsi="Arial" w:cs="Arial"/>
                <w:sz w:val="22"/>
                <w:szCs w:val="22"/>
              </w:rPr>
              <w:t>I</w:t>
            </w:r>
          </w:p>
        </w:tc>
        <w:tc>
          <w:tcPr>
            <w:tcW w:w="1242" w:type="dxa"/>
          </w:tcPr>
          <w:p w14:paraId="301906A0" w14:textId="77777777" w:rsidR="00115499" w:rsidRDefault="00115499" w:rsidP="001C4716">
            <w:pPr>
              <w:jc w:val="center"/>
              <w:rPr>
                <w:rFonts w:ascii="Arial" w:hAnsi="Arial" w:cs="Arial"/>
                <w:sz w:val="22"/>
                <w:szCs w:val="22"/>
              </w:rPr>
            </w:pPr>
          </w:p>
          <w:p w14:paraId="4B1FF3CD" w14:textId="77777777" w:rsidR="00241F32" w:rsidRPr="006667A2" w:rsidRDefault="00241F32" w:rsidP="001C4716">
            <w:pPr>
              <w:jc w:val="center"/>
              <w:rPr>
                <w:rFonts w:ascii="Arial" w:hAnsi="Arial" w:cs="Arial"/>
                <w:sz w:val="22"/>
                <w:szCs w:val="22"/>
              </w:rPr>
            </w:pPr>
            <w:r w:rsidRPr="006667A2">
              <w:rPr>
                <w:rFonts w:ascii="Arial" w:hAnsi="Arial" w:cs="Arial"/>
                <w:sz w:val="22"/>
                <w:szCs w:val="22"/>
              </w:rPr>
              <w:t>4000-600</w:t>
            </w:r>
          </w:p>
        </w:tc>
        <w:tc>
          <w:tcPr>
            <w:tcW w:w="5051" w:type="dxa"/>
          </w:tcPr>
          <w:p w14:paraId="23D8EAD9" w14:textId="77777777" w:rsidR="00241F32" w:rsidRPr="006667A2" w:rsidRDefault="00241F32" w:rsidP="001C4716">
            <w:pPr>
              <w:jc w:val="both"/>
              <w:rPr>
                <w:rFonts w:ascii="Arial" w:hAnsi="Arial" w:cs="Arial"/>
                <w:sz w:val="22"/>
                <w:szCs w:val="22"/>
              </w:rPr>
            </w:pPr>
            <w:r w:rsidRPr="006667A2">
              <w:rPr>
                <w:rFonts w:ascii="Arial" w:hAnsi="Arial" w:cs="Arial"/>
                <w:sz w:val="22"/>
                <w:szCs w:val="22"/>
              </w:rPr>
              <w:t>Situación crítica. Suspender actividades hasta que el riesgo esté bajo control. Intervención urgente</w:t>
            </w:r>
          </w:p>
        </w:tc>
      </w:tr>
      <w:tr w:rsidR="00241F32" w:rsidRPr="006667A2" w14:paraId="4A1DC10D" w14:textId="77777777" w:rsidTr="00821717">
        <w:trPr>
          <w:jc w:val="center"/>
        </w:trPr>
        <w:tc>
          <w:tcPr>
            <w:tcW w:w="2194" w:type="dxa"/>
          </w:tcPr>
          <w:p w14:paraId="1294071B" w14:textId="77777777" w:rsidR="00115499" w:rsidRDefault="00115499" w:rsidP="001C4716">
            <w:pPr>
              <w:jc w:val="center"/>
              <w:rPr>
                <w:rFonts w:ascii="Arial" w:hAnsi="Arial" w:cs="Arial"/>
                <w:sz w:val="22"/>
                <w:szCs w:val="22"/>
              </w:rPr>
            </w:pPr>
          </w:p>
          <w:p w14:paraId="53E1499C" w14:textId="77777777" w:rsidR="00241F32" w:rsidRPr="006667A2" w:rsidRDefault="00241F32" w:rsidP="001C4716">
            <w:pPr>
              <w:jc w:val="center"/>
              <w:rPr>
                <w:rFonts w:ascii="Arial" w:hAnsi="Arial" w:cs="Arial"/>
                <w:sz w:val="22"/>
                <w:szCs w:val="22"/>
              </w:rPr>
            </w:pPr>
            <w:r w:rsidRPr="006667A2">
              <w:rPr>
                <w:rFonts w:ascii="Arial" w:hAnsi="Arial" w:cs="Arial"/>
                <w:sz w:val="22"/>
                <w:szCs w:val="22"/>
              </w:rPr>
              <w:t>II</w:t>
            </w:r>
          </w:p>
        </w:tc>
        <w:tc>
          <w:tcPr>
            <w:tcW w:w="1242" w:type="dxa"/>
          </w:tcPr>
          <w:p w14:paraId="04D1C55C" w14:textId="77777777" w:rsidR="00115499" w:rsidRDefault="00115499" w:rsidP="001C4716">
            <w:pPr>
              <w:jc w:val="center"/>
              <w:rPr>
                <w:rFonts w:ascii="Arial" w:hAnsi="Arial" w:cs="Arial"/>
                <w:sz w:val="22"/>
                <w:szCs w:val="22"/>
              </w:rPr>
            </w:pPr>
          </w:p>
          <w:p w14:paraId="7E8D0C2C" w14:textId="77777777" w:rsidR="00241F32" w:rsidRPr="006667A2" w:rsidRDefault="00241F32" w:rsidP="001C4716">
            <w:pPr>
              <w:jc w:val="center"/>
              <w:rPr>
                <w:rFonts w:ascii="Arial" w:hAnsi="Arial" w:cs="Arial"/>
                <w:sz w:val="22"/>
                <w:szCs w:val="22"/>
              </w:rPr>
            </w:pPr>
            <w:r w:rsidRPr="006667A2">
              <w:rPr>
                <w:rFonts w:ascii="Arial" w:hAnsi="Arial" w:cs="Arial"/>
                <w:sz w:val="22"/>
                <w:szCs w:val="22"/>
              </w:rPr>
              <w:t>500-150</w:t>
            </w:r>
          </w:p>
        </w:tc>
        <w:tc>
          <w:tcPr>
            <w:tcW w:w="5051" w:type="dxa"/>
          </w:tcPr>
          <w:p w14:paraId="0418E534" w14:textId="77777777" w:rsidR="00241F32" w:rsidRPr="006667A2" w:rsidRDefault="00241F32" w:rsidP="001C4716">
            <w:pPr>
              <w:jc w:val="both"/>
              <w:rPr>
                <w:rFonts w:ascii="Arial" w:hAnsi="Arial" w:cs="Arial"/>
                <w:sz w:val="22"/>
                <w:szCs w:val="22"/>
              </w:rPr>
            </w:pPr>
            <w:r w:rsidRPr="006667A2">
              <w:rPr>
                <w:rFonts w:ascii="Arial" w:hAnsi="Arial" w:cs="Arial"/>
                <w:sz w:val="22"/>
                <w:szCs w:val="22"/>
              </w:rPr>
              <w:t xml:space="preserve">Corregir y adoptar medidas de control de inmediato. Sin </w:t>
            </w:r>
            <w:r w:rsidR="00821717" w:rsidRPr="006667A2">
              <w:rPr>
                <w:rFonts w:ascii="Arial" w:hAnsi="Arial" w:cs="Arial"/>
                <w:sz w:val="22"/>
                <w:szCs w:val="22"/>
              </w:rPr>
              <w:t>embargo,</w:t>
            </w:r>
            <w:r w:rsidRPr="006667A2">
              <w:rPr>
                <w:rFonts w:ascii="Arial" w:hAnsi="Arial" w:cs="Arial"/>
                <w:sz w:val="22"/>
                <w:szCs w:val="22"/>
              </w:rPr>
              <w:t xml:space="preserve"> suspenda actividades si el nivel de riesgo está por encima o igual de 360</w:t>
            </w:r>
          </w:p>
        </w:tc>
      </w:tr>
      <w:tr w:rsidR="00241F32" w:rsidRPr="006667A2" w14:paraId="0578FD15" w14:textId="77777777" w:rsidTr="00821717">
        <w:trPr>
          <w:jc w:val="center"/>
        </w:trPr>
        <w:tc>
          <w:tcPr>
            <w:tcW w:w="2194" w:type="dxa"/>
          </w:tcPr>
          <w:p w14:paraId="7283DC4C" w14:textId="77777777" w:rsidR="00115499" w:rsidRDefault="00115499" w:rsidP="001C4716">
            <w:pPr>
              <w:jc w:val="center"/>
              <w:rPr>
                <w:rFonts w:ascii="Arial" w:hAnsi="Arial" w:cs="Arial"/>
                <w:sz w:val="22"/>
                <w:szCs w:val="22"/>
              </w:rPr>
            </w:pPr>
          </w:p>
          <w:p w14:paraId="47A741E0" w14:textId="77777777" w:rsidR="00241F32" w:rsidRPr="006667A2" w:rsidRDefault="00241F32" w:rsidP="001C4716">
            <w:pPr>
              <w:jc w:val="center"/>
              <w:rPr>
                <w:rFonts w:ascii="Arial" w:hAnsi="Arial" w:cs="Arial"/>
                <w:sz w:val="22"/>
                <w:szCs w:val="22"/>
              </w:rPr>
            </w:pPr>
            <w:r w:rsidRPr="006667A2">
              <w:rPr>
                <w:rFonts w:ascii="Arial" w:hAnsi="Arial" w:cs="Arial"/>
                <w:sz w:val="22"/>
                <w:szCs w:val="22"/>
              </w:rPr>
              <w:t>III</w:t>
            </w:r>
          </w:p>
        </w:tc>
        <w:tc>
          <w:tcPr>
            <w:tcW w:w="1242" w:type="dxa"/>
          </w:tcPr>
          <w:p w14:paraId="7697085C" w14:textId="77777777" w:rsidR="00115499" w:rsidRDefault="00115499" w:rsidP="001C4716">
            <w:pPr>
              <w:jc w:val="center"/>
              <w:rPr>
                <w:rFonts w:ascii="Arial" w:hAnsi="Arial" w:cs="Arial"/>
                <w:sz w:val="22"/>
                <w:szCs w:val="22"/>
              </w:rPr>
            </w:pPr>
          </w:p>
          <w:p w14:paraId="1B28B765" w14:textId="77777777" w:rsidR="00241F32" w:rsidRPr="006667A2" w:rsidRDefault="00241F32" w:rsidP="001C4716">
            <w:pPr>
              <w:jc w:val="center"/>
              <w:rPr>
                <w:rFonts w:ascii="Arial" w:hAnsi="Arial" w:cs="Arial"/>
                <w:sz w:val="22"/>
                <w:szCs w:val="22"/>
              </w:rPr>
            </w:pPr>
            <w:r w:rsidRPr="006667A2">
              <w:rPr>
                <w:rFonts w:ascii="Arial" w:hAnsi="Arial" w:cs="Arial"/>
                <w:sz w:val="22"/>
                <w:szCs w:val="22"/>
              </w:rPr>
              <w:t>120-40</w:t>
            </w:r>
          </w:p>
        </w:tc>
        <w:tc>
          <w:tcPr>
            <w:tcW w:w="5051" w:type="dxa"/>
          </w:tcPr>
          <w:p w14:paraId="04106ED8" w14:textId="77777777" w:rsidR="00241F32" w:rsidRPr="006667A2" w:rsidRDefault="00241F32" w:rsidP="001C4716">
            <w:pPr>
              <w:jc w:val="both"/>
              <w:rPr>
                <w:rFonts w:ascii="Arial" w:hAnsi="Arial" w:cs="Arial"/>
                <w:sz w:val="22"/>
                <w:szCs w:val="22"/>
              </w:rPr>
            </w:pPr>
            <w:r w:rsidRPr="006667A2">
              <w:rPr>
                <w:rFonts w:ascii="Arial" w:hAnsi="Arial" w:cs="Arial"/>
                <w:sz w:val="22"/>
                <w:szCs w:val="22"/>
              </w:rPr>
              <w:t>Mejorar si es posible. Sería conveniente justificar la intervención y su rentabilidad</w:t>
            </w:r>
          </w:p>
        </w:tc>
      </w:tr>
      <w:tr w:rsidR="00241F32" w:rsidRPr="006667A2" w14:paraId="4260CAEF" w14:textId="77777777" w:rsidTr="00821717">
        <w:trPr>
          <w:jc w:val="center"/>
        </w:trPr>
        <w:tc>
          <w:tcPr>
            <w:tcW w:w="2194" w:type="dxa"/>
          </w:tcPr>
          <w:p w14:paraId="0D91D357" w14:textId="77777777" w:rsidR="00115499" w:rsidRDefault="00115499" w:rsidP="001C4716">
            <w:pPr>
              <w:jc w:val="center"/>
              <w:rPr>
                <w:rFonts w:ascii="Arial" w:hAnsi="Arial" w:cs="Arial"/>
                <w:sz w:val="22"/>
                <w:szCs w:val="22"/>
              </w:rPr>
            </w:pPr>
          </w:p>
          <w:p w14:paraId="2E6579BD" w14:textId="77777777" w:rsidR="00115499" w:rsidRDefault="00115499" w:rsidP="001C4716">
            <w:pPr>
              <w:jc w:val="center"/>
              <w:rPr>
                <w:rFonts w:ascii="Arial" w:hAnsi="Arial" w:cs="Arial"/>
                <w:sz w:val="22"/>
                <w:szCs w:val="22"/>
              </w:rPr>
            </w:pPr>
          </w:p>
          <w:p w14:paraId="05FC05EE" w14:textId="77777777" w:rsidR="00241F32" w:rsidRPr="006667A2" w:rsidRDefault="00241F32" w:rsidP="001C4716">
            <w:pPr>
              <w:jc w:val="center"/>
              <w:rPr>
                <w:rFonts w:ascii="Arial" w:hAnsi="Arial" w:cs="Arial"/>
                <w:sz w:val="22"/>
                <w:szCs w:val="22"/>
              </w:rPr>
            </w:pPr>
            <w:r w:rsidRPr="006667A2">
              <w:rPr>
                <w:rFonts w:ascii="Arial" w:hAnsi="Arial" w:cs="Arial"/>
                <w:sz w:val="22"/>
                <w:szCs w:val="22"/>
              </w:rPr>
              <w:t>IV</w:t>
            </w:r>
          </w:p>
        </w:tc>
        <w:tc>
          <w:tcPr>
            <w:tcW w:w="1242" w:type="dxa"/>
          </w:tcPr>
          <w:p w14:paraId="307C2CC4" w14:textId="77777777" w:rsidR="00115499" w:rsidRDefault="00115499" w:rsidP="001C4716">
            <w:pPr>
              <w:jc w:val="center"/>
              <w:rPr>
                <w:rFonts w:ascii="Arial" w:hAnsi="Arial" w:cs="Arial"/>
                <w:sz w:val="22"/>
                <w:szCs w:val="22"/>
              </w:rPr>
            </w:pPr>
          </w:p>
          <w:p w14:paraId="26CE229D" w14:textId="77777777" w:rsidR="00115499" w:rsidRDefault="00115499" w:rsidP="001C4716">
            <w:pPr>
              <w:jc w:val="center"/>
              <w:rPr>
                <w:rFonts w:ascii="Arial" w:hAnsi="Arial" w:cs="Arial"/>
                <w:sz w:val="22"/>
                <w:szCs w:val="22"/>
              </w:rPr>
            </w:pPr>
          </w:p>
          <w:p w14:paraId="4D12987B" w14:textId="77777777" w:rsidR="00241F32" w:rsidRPr="006667A2" w:rsidRDefault="00241F32" w:rsidP="001C4716">
            <w:pPr>
              <w:jc w:val="center"/>
              <w:rPr>
                <w:rFonts w:ascii="Arial" w:hAnsi="Arial" w:cs="Arial"/>
                <w:sz w:val="22"/>
                <w:szCs w:val="22"/>
              </w:rPr>
            </w:pPr>
            <w:r w:rsidRPr="006667A2">
              <w:rPr>
                <w:rFonts w:ascii="Arial" w:hAnsi="Arial" w:cs="Arial"/>
                <w:sz w:val="22"/>
                <w:szCs w:val="22"/>
              </w:rPr>
              <w:t>20</w:t>
            </w:r>
          </w:p>
        </w:tc>
        <w:tc>
          <w:tcPr>
            <w:tcW w:w="5051" w:type="dxa"/>
          </w:tcPr>
          <w:p w14:paraId="5D709068" w14:textId="77777777" w:rsidR="00241F32" w:rsidRPr="006667A2" w:rsidRDefault="00241F32" w:rsidP="001C4716">
            <w:pPr>
              <w:jc w:val="both"/>
              <w:rPr>
                <w:rFonts w:ascii="Arial" w:hAnsi="Arial" w:cs="Arial"/>
                <w:sz w:val="22"/>
                <w:szCs w:val="22"/>
              </w:rPr>
            </w:pPr>
            <w:r w:rsidRPr="006667A2">
              <w:rPr>
                <w:rFonts w:ascii="Arial" w:hAnsi="Arial" w:cs="Arial"/>
                <w:sz w:val="22"/>
                <w:szCs w:val="22"/>
              </w:rPr>
              <w:t>Mantener las medidas de control existentes, pero se deberían considerar soluciones o mejoras y se deben hacer comprobaciones periódicas para asegurar que el riesgo aún es aceptable</w:t>
            </w:r>
          </w:p>
        </w:tc>
      </w:tr>
    </w:tbl>
    <w:p w14:paraId="165614E9" w14:textId="77777777" w:rsidR="005C097C" w:rsidRDefault="005C097C" w:rsidP="005C097C">
      <w:pPr>
        <w:spacing w:line="276" w:lineRule="auto"/>
        <w:jc w:val="both"/>
        <w:rPr>
          <w:rFonts w:ascii="Arial" w:hAnsi="Arial" w:cs="Arial"/>
          <w:sz w:val="22"/>
          <w:szCs w:val="22"/>
        </w:rPr>
      </w:pPr>
    </w:p>
    <w:p w14:paraId="7F6CD933" w14:textId="77777777" w:rsidR="00821717" w:rsidRPr="006667A2" w:rsidRDefault="00821717" w:rsidP="00821717">
      <w:pPr>
        <w:spacing w:line="276" w:lineRule="auto"/>
        <w:jc w:val="center"/>
        <w:rPr>
          <w:rFonts w:ascii="Arial" w:hAnsi="Arial" w:cs="Arial"/>
          <w:sz w:val="22"/>
          <w:szCs w:val="22"/>
        </w:rPr>
      </w:pPr>
      <w:r w:rsidRPr="006667A2">
        <w:rPr>
          <w:rFonts w:ascii="Arial" w:hAnsi="Arial" w:cs="Arial"/>
          <w:b/>
          <w:sz w:val="22"/>
          <w:szCs w:val="22"/>
        </w:rPr>
        <w:t>Tabla 8. Significado del nivel de riesgo e interpretación</w:t>
      </w:r>
    </w:p>
    <w:p w14:paraId="0DD58054" w14:textId="77777777" w:rsidR="00821717" w:rsidRDefault="00821717" w:rsidP="005C097C">
      <w:pPr>
        <w:spacing w:line="276" w:lineRule="auto"/>
        <w:jc w:val="both"/>
        <w:rPr>
          <w:rFonts w:ascii="Arial" w:hAnsi="Arial" w:cs="Arial"/>
          <w:sz w:val="22"/>
          <w:szCs w:val="22"/>
        </w:rPr>
      </w:pPr>
    </w:p>
    <w:p w14:paraId="52A8C14D" w14:textId="77777777" w:rsidR="00821717" w:rsidRDefault="00821717" w:rsidP="005C097C">
      <w:pPr>
        <w:spacing w:line="276" w:lineRule="auto"/>
        <w:jc w:val="both"/>
        <w:rPr>
          <w:rFonts w:ascii="Arial" w:hAnsi="Arial" w:cs="Arial"/>
          <w:sz w:val="22"/>
          <w:szCs w:val="22"/>
        </w:rPr>
      </w:pPr>
    </w:p>
    <w:p w14:paraId="2F0C75F3" w14:textId="77777777" w:rsidR="00821717" w:rsidRDefault="00821717" w:rsidP="005C097C">
      <w:pPr>
        <w:spacing w:line="276" w:lineRule="auto"/>
        <w:jc w:val="both"/>
        <w:rPr>
          <w:rFonts w:ascii="Arial" w:hAnsi="Arial" w:cs="Arial"/>
          <w:sz w:val="22"/>
          <w:szCs w:val="22"/>
        </w:rPr>
      </w:pPr>
    </w:p>
    <w:p w14:paraId="0C15AFFD" w14:textId="77777777" w:rsidR="0033693D" w:rsidRDefault="000448A0" w:rsidP="00885040">
      <w:pPr>
        <w:numPr>
          <w:ilvl w:val="2"/>
          <w:numId w:val="34"/>
        </w:numPr>
        <w:spacing w:line="276" w:lineRule="auto"/>
        <w:jc w:val="both"/>
        <w:rPr>
          <w:rFonts w:ascii="Arial" w:hAnsi="Arial" w:cs="Arial"/>
          <w:b/>
          <w:sz w:val="22"/>
          <w:szCs w:val="22"/>
        </w:rPr>
      </w:pPr>
      <w:r w:rsidRPr="00115499">
        <w:rPr>
          <w:rFonts w:ascii="Arial" w:hAnsi="Arial" w:cs="Arial"/>
          <w:b/>
          <w:sz w:val="22"/>
          <w:szCs w:val="22"/>
        </w:rPr>
        <w:t>C</w:t>
      </w:r>
      <w:r w:rsidR="0033693D" w:rsidRPr="00115499">
        <w:rPr>
          <w:rFonts w:ascii="Arial" w:hAnsi="Arial" w:cs="Arial"/>
          <w:b/>
          <w:sz w:val="22"/>
          <w:szCs w:val="22"/>
        </w:rPr>
        <w:t>ontrol del riesgo</w:t>
      </w:r>
    </w:p>
    <w:p w14:paraId="370D460B" w14:textId="77777777" w:rsidR="00726381" w:rsidRPr="00115499" w:rsidRDefault="00726381" w:rsidP="00726381">
      <w:pPr>
        <w:spacing w:line="276" w:lineRule="auto"/>
        <w:ind w:left="1224"/>
        <w:jc w:val="both"/>
        <w:rPr>
          <w:rFonts w:ascii="Arial" w:hAnsi="Arial" w:cs="Arial"/>
          <w:b/>
          <w:sz w:val="22"/>
          <w:szCs w:val="22"/>
        </w:rPr>
      </w:pPr>
    </w:p>
    <w:p w14:paraId="1344D244" w14:textId="77777777" w:rsidR="0033693D" w:rsidRPr="006667A2" w:rsidRDefault="0033693D" w:rsidP="00885040">
      <w:pPr>
        <w:spacing w:line="276" w:lineRule="auto"/>
        <w:jc w:val="both"/>
        <w:rPr>
          <w:rFonts w:ascii="Arial" w:hAnsi="Arial" w:cs="Arial"/>
          <w:sz w:val="22"/>
          <w:szCs w:val="22"/>
        </w:rPr>
      </w:pPr>
      <w:r w:rsidRPr="006667A2">
        <w:rPr>
          <w:rFonts w:ascii="Arial" w:hAnsi="Arial" w:cs="Arial"/>
          <w:sz w:val="22"/>
          <w:szCs w:val="22"/>
        </w:rPr>
        <w:t xml:space="preserve">De acuerdo a los niveles de riesgo identificados se deberán diseñar acciones para mejorar los controles y el plazo para la acción. Se debe dejar claro el control y la urgencia que se debe proporcionar al control del riesgo. </w:t>
      </w:r>
    </w:p>
    <w:p w14:paraId="52432C01" w14:textId="77777777" w:rsidR="0033693D" w:rsidRPr="006667A2" w:rsidRDefault="0033693D" w:rsidP="00885040">
      <w:pPr>
        <w:spacing w:line="276" w:lineRule="auto"/>
        <w:jc w:val="both"/>
        <w:rPr>
          <w:rFonts w:ascii="Arial" w:hAnsi="Arial" w:cs="Arial"/>
          <w:sz w:val="22"/>
          <w:szCs w:val="22"/>
        </w:rPr>
      </w:pPr>
    </w:p>
    <w:p w14:paraId="75FC1021" w14:textId="77777777" w:rsidR="000448A0" w:rsidRDefault="000448A0" w:rsidP="00885040">
      <w:pPr>
        <w:spacing w:line="276" w:lineRule="auto"/>
        <w:jc w:val="both"/>
        <w:rPr>
          <w:rFonts w:ascii="Arial" w:hAnsi="Arial" w:cs="Arial"/>
          <w:sz w:val="22"/>
          <w:szCs w:val="22"/>
        </w:rPr>
      </w:pPr>
      <w:r w:rsidRPr="006667A2">
        <w:rPr>
          <w:rFonts w:ascii="Arial" w:hAnsi="Arial" w:cs="Arial"/>
          <w:sz w:val="22"/>
          <w:szCs w:val="22"/>
        </w:rPr>
        <w:t>Para el establecimiento de controles se deberá tener en cuenta los siguientes criterios:</w:t>
      </w:r>
    </w:p>
    <w:p w14:paraId="6203C629" w14:textId="77777777" w:rsidR="008D531B" w:rsidRPr="006667A2" w:rsidRDefault="008D531B" w:rsidP="00885040">
      <w:pPr>
        <w:spacing w:line="276" w:lineRule="auto"/>
        <w:jc w:val="both"/>
        <w:rPr>
          <w:rFonts w:ascii="Arial" w:hAnsi="Arial" w:cs="Arial"/>
          <w:sz w:val="22"/>
          <w:szCs w:val="22"/>
        </w:rPr>
      </w:pPr>
    </w:p>
    <w:p w14:paraId="45D5FC9E" w14:textId="77777777" w:rsidR="000448A0" w:rsidRPr="006667A2" w:rsidRDefault="000448A0" w:rsidP="00821717">
      <w:pPr>
        <w:numPr>
          <w:ilvl w:val="0"/>
          <w:numId w:val="41"/>
        </w:numPr>
        <w:spacing w:line="276" w:lineRule="auto"/>
        <w:jc w:val="both"/>
        <w:rPr>
          <w:rFonts w:ascii="Arial" w:hAnsi="Arial" w:cs="Arial"/>
          <w:sz w:val="22"/>
          <w:szCs w:val="22"/>
        </w:rPr>
      </w:pPr>
      <w:r w:rsidRPr="00821717">
        <w:rPr>
          <w:rFonts w:ascii="Arial" w:hAnsi="Arial" w:cs="Arial"/>
          <w:b/>
          <w:bCs/>
          <w:sz w:val="22"/>
          <w:szCs w:val="22"/>
        </w:rPr>
        <w:t>Número de trabajadores expuestos:</w:t>
      </w:r>
      <w:r w:rsidRPr="006667A2">
        <w:rPr>
          <w:rFonts w:ascii="Arial" w:hAnsi="Arial" w:cs="Arial"/>
          <w:sz w:val="22"/>
          <w:szCs w:val="22"/>
        </w:rPr>
        <w:t xml:space="preserve"> para identificar el alcance del control a implementar.</w:t>
      </w:r>
    </w:p>
    <w:p w14:paraId="3D491E8D" w14:textId="77777777" w:rsidR="000448A0" w:rsidRPr="006667A2" w:rsidRDefault="000448A0" w:rsidP="00821717">
      <w:pPr>
        <w:numPr>
          <w:ilvl w:val="0"/>
          <w:numId w:val="41"/>
        </w:numPr>
        <w:spacing w:line="276" w:lineRule="auto"/>
        <w:jc w:val="both"/>
        <w:rPr>
          <w:rFonts w:ascii="Arial" w:hAnsi="Arial" w:cs="Arial"/>
          <w:sz w:val="22"/>
          <w:szCs w:val="22"/>
        </w:rPr>
      </w:pPr>
      <w:r w:rsidRPr="00821717">
        <w:rPr>
          <w:rFonts w:ascii="Arial" w:hAnsi="Arial" w:cs="Arial"/>
          <w:b/>
          <w:bCs/>
          <w:sz w:val="22"/>
          <w:szCs w:val="22"/>
        </w:rPr>
        <w:t>Peor consecuencia:</w:t>
      </w:r>
      <w:r w:rsidRPr="006667A2">
        <w:rPr>
          <w:rFonts w:ascii="Arial" w:hAnsi="Arial" w:cs="Arial"/>
          <w:sz w:val="22"/>
          <w:szCs w:val="22"/>
        </w:rPr>
        <w:t xml:space="preserve"> se debe tener en cuenta que el control a implementar evite siempre la peor consecuencia al estar expuesto al riesgo.</w:t>
      </w:r>
    </w:p>
    <w:p w14:paraId="3925E94E" w14:textId="77777777" w:rsidR="000448A0" w:rsidRPr="006667A2" w:rsidRDefault="000448A0" w:rsidP="00821717">
      <w:pPr>
        <w:numPr>
          <w:ilvl w:val="0"/>
          <w:numId w:val="41"/>
        </w:numPr>
        <w:spacing w:line="276" w:lineRule="auto"/>
        <w:jc w:val="both"/>
        <w:rPr>
          <w:rFonts w:ascii="Arial" w:hAnsi="Arial" w:cs="Arial"/>
          <w:sz w:val="22"/>
          <w:szCs w:val="22"/>
        </w:rPr>
      </w:pPr>
      <w:r w:rsidRPr="00821717">
        <w:rPr>
          <w:rFonts w:ascii="Arial" w:hAnsi="Arial" w:cs="Arial"/>
          <w:b/>
          <w:bCs/>
          <w:sz w:val="22"/>
          <w:szCs w:val="22"/>
        </w:rPr>
        <w:lastRenderedPageBreak/>
        <w:t xml:space="preserve">Existencia </w:t>
      </w:r>
      <w:r w:rsidR="000E7C53" w:rsidRPr="00821717">
        <w:rPr>
          <w:rFonts w:ascii="Arial" w:hAnsi="Arial" w:cs="Arial"/>
          <w:b/>
          <w:bCs/>
          <w:sz w:val="22"/>
          <w:szCs w:val="22"/>
        </w:rPr>
        <w:t>requisito legal asociado:</w:t>
      </w:r>
      <w:r w:rsidR="000E7C53" w:rsidRPr="006667A2">
        <w:rPr>
          <w:rFonts w:ascii="Arial" w:hAnsi="Arial" w:cs="Arial"/>
          <w:sz w:val="22"/>
          <w:szCs w:val="22"/>
        </w:rPr>
        <w:t xml:space="preserve"> Se deberá </w:t>
      </w:r>
      <w:r w:rsidR="00B2324A" w:rsidRPr="006667A2">
        <w:rPr>
          <w:rFonts w:ascii="Arial" w:hAnsi="Arial" w:cs="Arial"/>
          <w:sz w:val="22"/>
          <w:szCs w:val="22"/>
        </w:rPr>
        <w:t xml:space="preserve">identificar el </w:t>
      </w:r>
      <w:r w:rsidRPr="006667A2">
        <w:rPr>
          <w:rFonts w:ascii="Arial" w:hAnsi="Arial" w:cs="Arial"/>
          <w:sz w:val="22"/>
          <w:szCs w:val="22"/>
        </w:rPr>
        <w:t>requisito legal específico a la tarea que se está evaluando para tener parámetros de priorización en la implementación de las medidas de intervención.</w:t>
      </w:r>
    </w:p>
    <w:p w14:paraId="7E742641" w14:textId="77777777" w:rsidR="00B2324A" w:rsidRPr="006667A2" w:rsidRDefault="00B2324A" w:rsidP="00821717">
      <w:pPr>
        <w:numPr>
          <w:ilvl w:val="0"/>
          <w:numId w:val="41"/>
        </w:numPr>
        <w:spacing w:line="276" w:lineRule="auto"/>
        <w:jc w:val="both"/>
        <w:rPr>
          <w:rFonts w:ascii="Arial" w:hAnsi="Arial" w:cs="Arial"/>
          <w:sz w:val="22"/>
          <w:szCs w:val="22"/>
        </w:rPr>
      </w:pPr>
      <w:r w:rsidRPr="00821717">
        <w:rPr>
          <w:rFonts w:ascii="Arial" w:hAnsi="Arial" w:cs="Arial"/>
          <w:b/>
          <w:bCs/>
          <w:sz w:val="22"/>
          <w:szCs w:val="22"/>
        </w:rPr>
        <w:t>Entidad:</w:t>
      </w:r>
      <w:r w:rsidRPr="006667A2">
        <w:rPr>
          <w:rFonts w:ascii="Arial" w:hAnsi="Arial" w:cs="Arial"/>
          <w:sz w:val="22"/>
          <w:szCs w:val="22"/>
        </w:rPr>
        <w:t xml:space="preserve"> </w:t>
      </w:r>
      <w:r w:rsidR="0073388F" w:rsidRPr="006667A2">
        <w:rPr>
          <w:rFonts w:ascii="Arial" w:hAnsi="Arial" w:cs="Arial"/>
          <w:sz w:val="22"/>
          <w:szCs w:val="22"/>
        </w:rPr>
        <w:t xml:space="preserve">Corresponde al ente gubernamental que </w:t>
      </w:r>
      <w:r w:rsidR="0065725F" w:rsidRPr="006667A2">
        <w:rPr>
          <w:rFonts w:ascii="Arial" w:hAnsi="Arial" w:cs="Arial"/>
          <w:sz w:val="22"/>
          <w:szCs w:val="22"/>
        </w:rPr>
        <w:t>regula</w:t>
      </w:r>
      <w:r w:rsidR="0073388F" w:rsidRPr="006667A2">
        <w:rPr>
          <w:rFonts w:ascii="Arial" w:hAnsi="Arial" w:cs="Arial"/>
          <w:sz w:val="22"/>
          <w:szCs w:val="22"/>
        </w:rPr>
        <w:t xml:space="preserve"> el requisito legal asociado. </w:t>
      </w:r>
      <w:r w:rsidRPr="006667A2">
        <w:rPr>
          <w:rFonts w:ascii="Arial" w:hAnsi="Arial" w:cs="Arial"/>
          <w:sz w:val="22"/>
          <w:szCs w:val="22"/>
        </w:rPr>
        <w:t xml:space="preserve"> </w:t>
      </w:r>
    </w:p>
    <w:p w14:paraId="48EC9269" w14:textId="77777777" w:rsidR="00B2324A" w:rsidRPr="006667A2" w:rsidRDefault="00B2324A" w:rsidP="00821717">
      <w:pPr>
        <w:numPr>
          <w:ilvl w:val="0"/>
          <w:numId w:val="41"/>
        </w:numPr>
        <w:spacing w:line="276" w:lineRule="auto"/>
        <w:jc w:val="both"/>
        <w:rPr>
          <w:rFonts w:ascii="Arial" w:hAnsi="Arial" w:cs="Arial"/>
          <w:sz w:val="22"/>
          <w:szCs w:val="22"/>
        </w:rPr>
      </w:pPr>
      <w:r w:rsidRPr="00821717">
        <w:rPr>
          <w:rFonts w:ascii="Arial" w:hAnsi="Arial" w:cs="Arial"/>
          <w:b/>
          <w:bCs/>
          <w:sz w:val="22"/>
          <w:szCs w:val="22"/>
        </w:rPr>
        <w:t>Exigencia:</w:t>
      </w:r>
      <w:r w:rsidRPr="006667A2">
        <w:rPr>
          <w:rFonts w:ascii="Arial" w:hAnsi="Arial" w:cs="Arial"/>
          <w:sz w:val="22"/>
          <w:szCs w:val="22"/>
        </w:rPr>
        <w:t xml:space="preserve"> Se establece cual es la exigencia del requisito de ley que aplica para el factor de riesgo específico.</w:t>
      </w:r>
    </w:p>
    <w:p w14:paraId="36B9974B" w14:textId="77777777" w:rsidR="00D8493B" w:rsidRDefault="00D8493B" w:rsidP="00821717">
      <w:pPr>
        <w:spacing w:line="276" w:lineRule="auto"/>
        <w:jc w:val="both"/>
        <w:rPr>
          <w:rFonts w:ascii="Arial" w:hAnsi="Arial" w:cs="Arial"/>
          <w:sz w:val="22"/>
          <w:szCs w:val="22"/>
        </w:rPr>
      </w:pPr>
    </w:p>
    <w:p w14:paraId="08EDE739" w14:textId="77777777" w:rsidR="00726381" w:rsidRPr="006667A2" w:rsidRDefault="00726381" w:rsidP="00885040">
      <w:pPr>
        <w:spacing w:line="276" w:lineRule="auto"/>
        <w:jc w:val="both"/>
        <w:rPr>
          <w:rFonts w:ascii="Arial" w:hAnsi="Arial" w:cs="Arial"/>
          <w:sz w:val="22"/>
          <w:szCs w:val="22"/>
        </w:rPr>
      </w:pPr>
    </w:p>
    <w:p w14:paraId="29CC3A6B" w14:textId="77777777" w:rsidR="000E7C53" w:rsidRPr="00115499" w:rsidRDefault="00D8493B" w:rsidP="00885040">
      <w:pPr>
        <w:numPr>
          <w:ilvl w:val="2"/>
          <w:numId w:val="1"/>
        </w:numPr>
        <w:spacing w:line="276" w:lineRule="auto"/>
        <w:jc w:val="both"/>
        <w:rPr>
          <w:rFonts w:ascii="Arial" w:hAnsi="Arial" w:cs="Arial"/>
          <w:b/>
          <w:sz w:val="22"/>
          <w:szCs w:val="22"/>
        </w:rPr>
      </w:pPr>
      <w:r w:rsidRPr="00115499">
        <w:rPr>
          <w:rFonts w:ascii="Arial" w:hAnsi="Arial" w:cs="Arial"/>
          <w:b/>
          <w:sz w:val="22"/>
          <w:szCs w:val="22"/>
        </w:rPr>
        <w:t>Medidas de intervención</w:t>
      </w:r>
    </w:p>
    <w:p w14:paraId="1AE9E401" w14:textId="77777777" w:rsidR="00D8493B" w:rsidRPr="006667A2" w:rsidRDefault="00D8493B" w:rsidP="00885040">
      <w:pPr>
        <w:spacing w:line="276" w:lineRule="auto"/>
        <w:jc w:val="both"/>
        <w:rPr>
          <w:rFonts w:ascii="Arial" w:hAnsi="Arial" w:cs="Arial"/>
          <w:sz w:val="22"/>
          <w:szCs w:val="22"/>
        </w:rPr>
      </w:pPr>
    </w:p>
    <w:p w14:paraId="19DCB8A2" w14:textId="77777777" w:rsidR="005101C5" w:rsidRDefault="00D8493B" w:rsidP="00885040">
      <w:pPr>
        <w:spacing w:line="276" w:lineRule="auto"/>
        <w:jc w:val="both"/>
        <w:rPr>
          <w:rFonts w:ascii="Arial" w:hAnsi="Arial" w:cs="Arial"/>
          <w:sz w:val="22"/>
          <w:szCs w:val="22"/>
        </w:rPr>
      </w:pPr>
      <w:r w:rsidRPr="006667A2">
        <w:rPr>
          <w:rFonts w:ascii="Arial" w:hAnsi="Arial" w:cs="Arial"/>
          <w:sz w:val="22"/>
          <w:szCs w:val="22"/>
        </w:rPr>
        <w:t xml:space="preserve">Una vez completada la valoración de los riesgos </w:t>
      </w:r>
      <w:r w:rsidR="005101C5" w:rsidRPr="006667A2">
        <w:rPr>
          <w:rFonts w:ascii="Arial" w:hAnsi="Arial" w:cs="Arial"/>
          <w:sz w:val="22"/>
          <w:szCs w:val="22"/>
        </w:rPr>
        <w:t>se deben</w:t>
      </w:r>
      <w:r w:rsidRPr="006667A2">
        <w:rPr>
          <w:rFonts w:ascii="Arial" w:hAnsi="Arial" w:cs="Arial"/>
          <w:sz w:val="22"/>
          <w:szCs w:val="22"/>
        </w:rPr>
        <w:t xml:space="preserve"> determinar si los controles existentes son suficientes o necesitan mejorarse, o si se requieren nuevos controles. </w:t>
      </w:r>
    </w:p>
    <w:p w14:paraId="43A3D028" w14:textId="77777777" w:rsidR="00821717" w:rsidRPr="006667A2" w:rsidRDefault="00821717" w:rsidP="00885040">
      <w:pPr>
        <w:spacing w:line="276" w:lineRule="auto"/>
        <w:jc w:val="both"/>
        <w:rPr>
          <w:rFonts w:ascii="Arial" w:hAnsi="Arial" w:cs="Arial"/>
          <w:sz w:val="22"/>
          <w:szCs w:val="22"/>
        </w:rPr>
      </w:pPr>
    </w:p>
    <w:p w14:paraId="7E7555EF" w14:textId="77777777" w:rsidR="00D8493B" w:rsidRPr="006667A2" w:rsidRDefault="005101C5" w:rsidP="00885040">
      <w:pPr>
        <w:spacing w:line="276" w:lineRule="auto"/>
        <w:jc w:val="both"/>
        <w:rPr>
          <w:rFonts w:ascii="Arial" w:hAnsi="Arial" w:cs="Arial"/>
          <w:sz w:val="22"/>
          <w:szCs w:val="22"/>
        </w:rPr>
      </w:pPr>
      <w:r w:rsidRPr="006667A2">
        <w:rPr>
          <w:rFonts w:ascii="Arial" w:hAnsi="Arial" w:cs="Arial"/>
          <w:sz w:val="22"/>
          <w:szCs w:val="22"/>
        </w:rPr>
        <w:t>Siempre que sea viable se deberá</w:t>
      </w:r>
      <w:r w:rsidR="00D8493B" w:rsidRPr="006667A2">
        <w:rPr>
          <w:rFonts w:ascii="Arial" w:hAnsi="Arial" w:cs="Arial"/>
          <w:sz w:val="22"/>
          <w:szCs w:val="22"/>
        </w:rPr>
        <w:t xml:space="preserve">n priorizar y determinar de acuerdo con el principio de eliminación de peligros, seguidos por la reducción de riesgos (es decir, reducción de la probabilidad de ocurrencia, o la severidad potencial de la lesión o daño), de acuerdo con la jerarquía de los controles contemplada en la Norma NTC-OHSAS </w:t>
      </w:r>
      <w:r w:rsidR="00821717">
        <w:rPr>
          <w:rFonts w:ascii="Arial" w:hAnsi="Arial" w:cs="Arial"/>
          <w:sz w:val="22"/>
          <w:szCs w:val="22"/>
        </w:rPr>
        <w:t>45</w:t>
      </w:r>
      <w:r w:rsidR="00D8493B" w:rsidRPr="006667A2">
        <w:rPr>
          <w:rFonts w:ascii="Arial" w:hAnsi="Arial" w:cs="Arial"/>
          <w:sz w:val="22"/>
          <w:szCs w:val="22"/>
        </w:rPr>
        <w:t>001: 20</w:t>
      </w:r>
      <w:r w:rsidR="00821717">
        <w:rPr>
          <w:rFonts w:ascii="Arial" w:hAnsi="Arial" w:cs="Arial"/>
          <w:sz w:val="22"/>
          <w:szCs w:val="22"/>
        </w:rPr>
        <w:t>18.</w:t>
      </w:r>
    </w:p>
    <w:p w14:paraId="766EB5FF" w14:textId="77777777" w:rsidR="005101C5" w:rsidRPr="006667A2" w:rsidRDefault="005101C5" w:rsidP="00885040">
      <w:pPr>
        <w:spacing w:line="276" w:lineRule="auto"/>
        <w:jc w:val="both"/>
        <w:rPr>
          <w:rFonts w:ascii="Arial" w:hAnsi="Arial" w:cs="Arial"/>
          <w:sz w:val="22"/>
          <w:szCs w:val="22"/>
        </w:rPr>
      </w:pPr>
    </w:p>
    <w:p w14:paraId="1048E15D" w14:textId="77777777" w:rsidR="005101C5" w:rsidRPr="006667A2" w:rsidRDefault="005101C5" w:rsidP="00885040">
      <w:pPr>
        <w:spacing w:line="276" w:lineRule="auto"/>
        <w:jc w:val="both"/>
        <w:rPr>
          <w:rFonts w:ascii="Arial" w:hAnsi="Arial" w:cs="Arial"/>
          <w:sz w:val="22"/>
          <w:szCs w:val="22"/>
        </w:rPr>
      </w:pPr>
      <w:r w:rsidRPr="006667A2">
        <w:rPr>
          <w:rFonts w:ascii="Arial" w:hAnsi="Arial" w:cs="Arial"/>
          <w:sz w:val="22"/>
          <w:szCs w:val="22"/>
        </w:rPr>
        <w:t xml:space="preserve">A </w:t>
      </w:r>
      <w:r w:rsidR="00821717" w:rsidRPr="006667A2">
        <w:rPr>
          <w:rFonts w:ascii="Arial" w:hAnsi="Arial" w:cs="Arial"/>
          <w:sz w:val="22"/>
          <w:szCs w:val="22"/>
        </w:rPr>
        <w:t>continuación,</w:t>
      </w:r>
      <w:r w:rsidRPr="006667A2">
        <w:rPr>
          <w:rFonts w:ascii="Arial" w:hAnsi="Arial" w:cs="Arial"/>
          <w:sz w:val="22"/>
          <w:szCs w:val="22"/>
        </w:rPr>
        <w:t xml:space="preserve"> se presenta la jerarquía de controles:</w:t>
      </w:r>
    </w:p>
    <w:p w14:paraId="56FA6BA6" w14:textId="77777777" w:rsidR="005101C5" w:rsidRPr="006667A2" w:rsidRDefault="005101C5" w:rsidP="00885040">
      <w:pPr>
        <w:spacing w:line="276" w:lineRule="auto"/>
        <w:jc w:val="both"/>
        <w:rPr>
          <w:rFonts w:ascii="Arial" w:hAnsi="Arial" w:cs="Arial"/>
          <w:sz w:val="22"/>
          <w:szCs w:val="22"/>
        </w:rPr>
      </w:pPr>
    </w:p>
    <w:p w14:paraId="6000A85A" w14:textId="77777777" w:rsidR="00157143" w:rsidRDefault="005101C5">
      <w:pPr>
        <w:numPr>
          <w:ilvl w:val="0"/>
          <w:numId w:val="42"/>
        </w:numPr>
        <w:spacing w:line="276" w:lineRule="auto"/>
        <w:jc w:val="both"/>
        <w:rPr>
          <w:rFonts w:ascii="Arial" w:hAnsi="Arial" w:cs="Arial"/>
          <w:sz w:val="22"/>
          <w:szCs w:val="22"/>
        </w:rPr>
      </w:pPr>
      <w:r w:rsidRPr="00E9329B">
        <w:rPr>
          <w:rFonts w:ascii="Arial" w:hAnsi="Arial" w:cs="Arial"/>
          <w:b/>
          <w:bCs/>
          <w:sz w:val="22"/>
          <w:szCs w:val="22"/>
        </w:rPr>
        <w:t>Eliminación:</w:t>
      </w:r>
      <w:r w:rsidRPr="00E9329B">
        <w:rPr>
          <w:rFonts w:ascii="Arial" w:hAnsi="Arial" w:cs="Arial"/>
          <w:sz w:val="22"/>
          <w:szCs w:val="22"/>
        </w:rPr>
        <w:t xml:space="preserve"> modificar un diseño para eliminar el peligro</w:t>
      </w:r>
      <w:r w:rsidR="00E9329B">
        <w:rPr>
          <w:rFonts w:ascii="Arial" w:hAnsi="Arial" w:cs="Arial"/>
          <w:sz w:val="22"/>
          <w:szCs w:val="22"/>
        </w:rPr>
        <w:t>.</w:t>
      </w:r>
    </w:p>
    <w:p w14:paraId="144777DD" w14:textId="77777777" w:rsidR="00E9329B" w:rsidRPr="00E9329B" w:rsidRDefault="00E9329B" w:rsidP="00E9329B">
      <w:pPr>
        <w:spacing w:line="276" w:lineRule="auto"/>
        <w:ind w:left="720"/>
        <w:jc w:val="both"/>
        <w:rPr>
          <w:rFonts w:ascii="Arial" w:hAnsi="Arial" w:cs="Arial"/>
          <w:sz w:val="22"/>
          <w:szCs w:val="22"/>
        </w:rPr>
      </w:pPr>
    </w:p>
    <w:p w14:paraId="14CE13BB" w14:textId="77777777" w:rsidR="00157143" w:rsidRDefault="005101C5">
      <w:pPr>
        <w:numPr>
          <w:ilvl w:val="0"/>
          <w:numId w:val="42"/>
        </w:numPr>
        <w:spacing w:line="276" w:lineRule="auto"/>
        <w:jc w:val="both"/>
        <w:rPr>
          <w:rFonts w:ascii="Arial" w:hAnsi="Arial" w:cs="Arial"/>
          <w:sz w:val="22"/>
          <w:szCs w:val="22"/>
        </w:rPr>
      </w:pPr>
      <w:r w:rsidRPr="00E9329B">
        <w:rPr>
          <w:rFonts w:ascii="Arial" w:hAnsi="Arial" w:cs="Arial"/>
          <w:b/>
          <w:bCs/>
          <w:sz w:val="22"/>
          <w:szCs w:val="22"/>
        </w:rPr>
        <w:t>Sustitución:</w:t>
      </w:r>
      <w:r w:rsidRPr="00E9329B">
        <w:rPr>
          <w:rFonts w:ascii="Arial" w:hAnsi="Arial" w:cs="Arial"/>
          <w:sz w:val="22"/>
          <w:szCs w:val="22"/>
        </w:rPr>
        <w:t xml:space="preserve"> reemplazar por un material menos peligroso</w:t>
      </w:r>
      <w:r w:rsidR="00E9329B">
        <w:rPr>
          <w:rFonts w:ascii="Arial" w:hAnsi="Arial" w:cs="Arial"/>
          <w:sz w:val="22"/>
          <w:szCs w:val="22"/>
        </w:rPr>
        <w:t>.</w:t>
      </w:r>
    </w:p>
    <w:p w14:paraId="40D7BA7C" w14:textId="77777777" w:rsidR="00E9329B" w:rsidRPr="00E9329B" w:rsidRDefault="00E9329B" w:rsidP="00E9329B">
      <w:pPr>
        <w:spacing w:line="276" w:lineRule="auto"/>
        <w:jc w:val="both"/>
        <w:rPr>
          <w:rFonts w:ascii="Arial" w:hAnsi="Arial" w:cs="Arial"/>
          <w:sz w:val="22"/>
          <w:szCs w:val="22"/>
        </w:rPr>
      </w:pPr>
    </w:p>
    <w:p w14:paraId="2F1A00D0" w14:textId="77777777" w:rsidR="005101C5" w:rsidRDefault="005101C5" w:rsidP="00157143">
      <w:pPr>
        <w:numPr>
          <w:ilvl w:val="0"/>
          <w:numId w:val="42"/>
        </w:numPr>
        <w:spacing w:line="276" w:lineRule="auto"/>
        <w:jc w:val="both"/>
        <w:rPr>
          <w:rFonts w:ascii="Arial" w:hAnsi="Arial" w:cs="Arial"/>
          <w:sz w:val="22"/>
          <w:szCs w:val="22"/>
        </w:rPr>
      </w:pPr>
      <w:r w:rsidRPr="00157143">
        <w:rPr>
          <w:rFonts w:ascii="Arial" w:hAnsi="Arial" w:cs="Arial"/>
          <w:b/>
          <w:bCs/>
          <w:sz w:val="22"/>
          <w:szCs w:val="22"/>
        </w:rPr>
        <w:t>Controles de ingeniería:</w:t>
      </w:r>
      <w:r w:rsidRPr="006667A2">
        <w:rPr>
          <w:rFonts w:ascii="Arial" w:hAnsi="Arial" w:cs="Arial"/>
          <w:sz w:val="22"/>
          <w:szCs w:val="22"/>
        </w:rPr>
        <w:t xml:space="preserve"> instalar sistemas de ventilación, protección para las máquinas, enclavamiento, cerramientos acústicos, etc.</w:t>
      </w:r>
    </w:p>
    <w:p w14:paraId="139DF645" w14:textId="77777777" w:rsidR="00157143" w:rsidRPr="006667A2" w:rsidRDefault="00157143" w:rsidP="00157143">
      <w:pPr>
        <w:spacing w:line="276" w:lineRule="auto"/>
        <w:jc w:val="both"/>
        <w:rPr>
          <w:rFonts w:ascii="Arial" w:hAnsi="Arial" w:cs="Arial"/>
          <w:sz w:val="22"/>
          <w:szCs w:val="22"/>
        </w:rPr>
      </w:pPr>
    </w:p>
    <w:p w14:paraId="2DFD6C37" w14:textId="77777777" w:rsidR="005101C5" w:rsidRDefault="005101C5" w:rsidP="00157143">
      <w:pPr>
        <w:numPr>
          <w:ilvl w:val="0"/>
          <w:numId w:val="42"/>
        </w:numPr>
        <w:spacing w:line="276" w:lineRule="auto"/>
        <w:jc w:val="both"/>
        <w:rPr>
          <w:rFonts w:ascii="Arial" w:hAnsi="Arial" w:cs="Arial"/>
          <w:sz w:val="22"/>
          <w:szCs w:val="22"/>
        </w:rPr>
      </w:pPr>
      <w:r w:rsidRPr="00157143">
        <w:rPr>
          <w:rFonts w:ascii="Arial" w:hAnsi="Arial" w:cs="Arial"/>
          <w:b/>
          <w:bCs/>
          <w:sz w:val="22"/>
          <w:szCs w:val="22"/>
        </w:rPr>
        <w:t>Controles administrativos, señalización, advertencias:</w:t>
      </w:r>
      <w:r w:rsidRPr="006667A2">
        <w:rPr>
          <w:rFonts w:ascii="Arial" w:hAnsi="Arial" w:cs="Arial"/>
          <w:sz w:val="22"/>
          <w:szCs w:val="22"/>
        </w:rPr>
        <w:t xml:space="preserve"> instalación de alarmas, procedimientos de seguridad, inspecciones de los equipos, controles de acceso, capacitación del personal.</w:t>
      </w:r>
    </w:p>
    <w:p w14:paraId="6E2D47D4" w14:textId="77777777" w:rsidR="00157143" w:rsidRPr="006667A2" w:rsidRDefault="00157143" w:rsidP="00157143">
      <w:pPr>
        <w:spacing w:line="276" w:lineRule="auto"/>
        <w:jc w:val="both"/>
        <w:rPr>
          <w:rFonts w:ascii="Arial" w:hAnsi="Arial" w:cs="Arial"/>
          <w:sz w:val="22"/>
          <w:szCs w:val="22"/>
        </w:rPr>
      </w:pPr>
    </w:p>
    <w:p w14:paraId="5A2985A7" w14:textId="77777777" w:rsidR="005101C5" w:rsidRPr="006667A2" w:rsidRDefault="005101C5" w:rsidP="00157143">
      <w:pPr>
        <w:numPr>
          <w:ilvl w:val="0"/>
          <w:numId w:val="42"/>
        </w:numPr>
        <w:spacing w:line="276" w:lineRule="auto"/>
        <w:jc w:val="both"/>
        <w:rPr>
          <w:rFonts w:ascii="Arial" w:hAnsi="Arial" w:cs="Arial"/>
          <w:sz w:val="22"/>
          <w:szCs w:val="22"/>
        </w:rPr>
      </w:pPr>
      <w:r w:rsidRPr="00157143">
        <w:rPr>
          <w:rFonts w:ascii="Arial" w:hAnsi="Arial" w:cs="Arial"/>
          <w:b/>
          <w:bCs/>
          <w:sz w:val="22"/>
          <w:szCs w:val="22"/>
        </w:rPr>
        <w:t>Equipos / elementos de protección personal:</w:t>
      </w:r>
      <w:r w:rsidRPr="006667A2">
        <w:rPr>
          <w:rFonts w:ascii="Arial" w:hAnsi="Arial" w:cs="Arial"/>
          <w:sz w:val="22"/>
          <w:szCs w:val="22"/>
        </w:rPr>
        <w:t xml:space="preserve"> gafas de seguridad, protección auditiva, sistemas de detención de caídas, respiradores y guantes.</w:t>
      </w:r>
    </w:p>
    <w:p w14:paraId="05F93867" w14:textId="77777777" w:rsidR="005101C5" w:rsidRPr="006667A2" w:rsidRDefault="005101C5" w:rsidP="00885040">
      <w:pPr>
        <w:spacing w:line="276" w:lineRule="auto"/>
        <w:jc w:val="both"/>
        <w:rPr>
          <w:rFonts w:ascii="Arial" w:hAnsi="Arial" w:cs="Arial"/>
          <w:sz w:val="22"/>
          <w:szCs w:val="22"/>
        </w:rPr>
      </w:pPr>
    </w:p>
    <w:p w14:paraId="44F58E00" w14:textId="77777777" w:rsidR="005101C5" w:rsidRDefault="005101C5" w:rsidP="00885040">
      <w:pPr>
        <w:spacing w:line="276" w:lineRule="auto"/>
        <w:jc w:val="both"/>
        <w:rPr>
          <w:rFonts w:ascii="Arial" w:hAnsi="Arial" w:cs="Arial"/>
          <w:sz w:val="22"/>
          <w:szCs w:val="22"/>
        </w:rPr>
      </w:pPr>
      <w:r w:rsidRPr="006667A2">
        <w:rPr>
          <w:rFonts w:ascii="Arial" w:hAnsi="Arial" w:cs="Arial"/>
          <w:sz w:val="22"/>
          <w:szCs w:val="22"/>
        </w:rPr>
        <w:t>Al aplicar un control determinado se deberán considerar los costos relativos, los beneficios de la reducción de riesgos, y la confiabilidad de las opciones disponibles.</w:t>
      </w:r>
    </w:p>
    <w:p w14:paraId="1B5573E3" w14:textId="77777777" w:rsidR="00BF0F79" w:rsidRPr="006667A2" w:rsidRDefault="00BF0F79" w:rsidP="00885040">
      <w:pPr>
        <w:spacing w:line="276" w:lineRule="auto"/>
        <w:jc w:val="both"/>
        <w:rPr>
          <w:rFonts w:ascii="Arial" w:hAnsi="Arial" w:cs="Arial"/>
          <w:sz w:val="22"/>
          <w:szCs w:val="22"/>
        </w:rPr>
      </w:pPr>
    </w:p>
    <w:p w14:paraId="384B95CB" w14:textId="77777777" w:rsidR="00BF0F79" w:rsidRDefault="005101C5" w:rsidP="00885040">
      <w:pPr>
        <w:spacing w:line="276" w:lineRule="auto"/>
        <w:jc w:val="both"/>
        <w:rPr>
          <w:rFonts w:ascii="Arial" w:hAnsi="Arial" w:cs="Arial"/>
          <w:sz w:val="22"/>
          <w:szCs w:val="22"/>
        </w:rPr>
      </w:pPr>
      <w:r w:rsidRPr="006667A2">
        <w:rPr>
          <w:rFonts w:ascii="Arial" w:hAnsi="Arial" w:cs="Arial"/>
          <w:sz w:val="22"/>
          <w:szCs w:val="22"/>
        </w:rPr>
        <w:lastRenderedPageBreak/>
        <w:t xml:space="preserve">Una vez determinados los controles, se deben priorizar las acciones para implementarlos. Para la priorización de acciones se deben tener en cuenta el potencial de reducción de riesgo de los controles planificados. </w:t>
      </w:r>
    </w:p>
    <w:p w14:paraId="46BE6DC7" w14:textId="77777777" w:rsidR="005101C5" w:rsidRPr="006667A2" w:rsidRDefault="005101C5" w:rsidP="00885040">
      <w:pPr>
        <w:spacing w:line="276" w:lineRule="auto"/>
        <w:jc w:val="both"/>
        <w:rPr>
          <w:rFonts w:ascii="Arial" w:hAnsi="Arial" w:cs="Arial"/>
          <w:sz w:val="22"/>
          <w:szCs w:val="22"/>
        </w:rPr>
      </w:pPr>
    </w:p>
    <w:p w14:paraId="12864DC0" w14:textId="77777777" w:rsidR="00CB36D5" w:rsidRDefault="005101C5" w:rsidP="00885040">
      <w:pPr>
        <w:spacing w:line="276" w:lineRule="auto"/>
        <w:jc w:val="both"/>
        <w:rPr>
          <w:rFonts w:ascii="Arial" w:hAnsi="Arial" w:cs="Arial"/>
          <w:sz w:val="22"/>
          <w:szCs w:val="22"/>
        </w:rPr>
      </w:pPr>
      <w:r w:rsidRPr="006667A2">
        <w:rPr>
          <w:rFonts w:ascii="Arial" w:hAnsi="Arial" w:cs="Arial"/>
          <w:sz w:val="22"/>
          <w:szCs w:val="22"/>
        </w:rPr>
        <w:t xml:space="preserve">El Plan de acción deberá ser revisado </w:t>
      </w:r>
      <w:r w:rsidR="008750D9" w:rsidRPr="006667A2">
        <w:rPr>
          <w:rFonts w:ascii="Arial" w:hAnsi="Arial" w:cs="Arial"/>
          <w:sz w:val="22"/>
          <w:szCs w:val="22"/>
        </w:rPr>
        <w:t>por un personal</w:t>
      </w:r>
      <w:r w:rsidR="00E20E30" w:rsidRPr="006667A2">
        <w:rPr>
          <w:rFonts w:ascii="Arial" w:hAnsi="Arial" w:cs="Arial"/>
          <w:sz w:val="22"/>
          <w:szCs w:val="22"/>
        </w:rPr>
        <w:t xml:space="preserve"> experto suministrado por la ARL</w:t>
      </w:r>
      <w:r w:rsidR="008750D9" w:rsidRPr="006667A2">
        <w:rPr>
          <w:rFonts w:ascii="Arial" w:hAnsi="Arial" w:cs="Arial"/>
          <w:sz w:val="22"/>
          <w:szCs w:val="22"/>
        </w:rPr>
        <w:t xml:space="preserve"> al cual se encuentran afiliados los</w:t>
      </w:r>
      <w:r w:rsidR="003B0F1D" w:rsidRPr="006667A2">
        <w:rPr>
          <w:rFonts w:ascii="Arial" w:hAnsi="Arial" w:cs="Arial"/>
          <w:sz w:val="22"/>
          <w:szCs w:val="22"/>
        </w:rPr>
        <w:t xml:space="preserve"> empleados tiempo completo de</w:t>
      </w:r>
      <w:r w:rsidR="00BF0F79">
        <w:rPr>
          <w:rFonts w:ascii="Arial" w:hAnsi="Arial" w:cs="Arial"/>
          <w:sz w:val="22"/>
          <w:szCs w:val="22"/>
        </w:rPr>
        <w:t>l</w:t>
      </w:r>
      <w:r w:rsidR="008750D9" w:rsidRPr="006667A2">
        <w:rPr>
          <w:rFonts w:ascii="Arial" w:hAnsi="Arial" w:cs="Arial"/>
          <w:sz w:val="22"/>
          <w:szCs w:val="22"/>
        </w:rPr>
        <w:t xml:space="preserve"> </w:t>
      </w:r>
      <w:r w:rsidR="0055034F">
        <w:rPr>
          <w:rFonts w:ascii="Arial" w:hAnsi="Arial" w:cs="Arial"/>
          <w:sz w:val="22"/>
          <w:szCs w:val="22"/>
        </w:rPr>
        <w:t>I</w:t>
      </w:r>
      <w:r w:rsidR="00BF0F79">
        <w:rPr>
          <w:rFonts w:ascii="Arial" w:hAnsi="Arial" w:cs="Arial"/>
          <w:sz w:val="22"/>
          <w:szCs w:val="22"/>
        </w:rPr>
        <w:t xml:space="preserve">nstituto </w:t>
      </w:r>
      <w:r w:rsidR="0055034F">
        <w:rPr>
          <w:rFonts w:ascii="Arial" w:hAnsi="Arial" w:cs="Arial"/>
          <w:sz w:val="22"/>
          <w:szCs w:val="22"/>
        </w:rPr>
        <w:t>D</w:t>
      </w:r>
      <w:r w:rsidR="00BF0F79">
        <w:rPr>
          <w:rFonts w:ascii="Arial" w:hAnsi="Arial" w:cs="Arial"/>
          <w:sz w:val="22"/>
          <w:szCs w:val="22"/>
        </w:rPr>
        <w:t xml:space="preserve">istrital de </w:t>
      </w:r>
      <w:r w:rsidR="0055034F">
        <w:rPr>
          <w:rFonts w:ascii="Arial" w:hAnsi="Arial" w:cs="Arial"/>
          <w:sz w:val="22"/>
          <w:szCs w:val="22"/>
        </w:rPr>
        <w:t>D</w:t>
      </w:r>
      <w:r w:rsidR="00BF0F79">
        <w:rPr>
          <w:rFonts w:ascii="Arial" w:hAnsi="Arial" w:cs="Arial"/>
          <w:sz w:val="22"/>
          <w:szCs w:val="22"/>
        </w:rPr>
        <w:t xml:space="preserve">eporte y </w:t>
      </w:r>
      <w:r w:rsidR="0055034F">
        <w:rPr>
          <w:rFonts w:ascii="Arial" w:hAnsi="Arial" w:cs="Arial"/>
          <w:sz w:val="22"/>
          <w:szCs w:val="22"/>
        </w:rPr>
        <w:t>R</w:t>
      </w:r>
      <w:r w:rsidR="00BF0F79">
        <w:rPr>
          <w:rFonts w:ascii="Arial" w:hAnsi="Arial" w:cs="Arial"/>
          <w:sz w:val="22"/>
          <w:szCs w:val="22"/>
        </w:rPr>
        <w:t>ecreación</w:t>
      </w:r>
      <w:r w:rsidR="0055034F">
        <w:rPr>
          <w:rFonts w:ascii="Arial" w:hAnsi="Arial" w:cs="Arial"/>
          <w:sz w:val="22"/>
          <w:szCs w:val="22"/>
        </w:rPr>
        <w:t xml:space="preserve"> – </w:t>
      </w:r>
      <w:r w:rsidR="00BF0F79">
        <w:rPr>
          <w:rFonts w:ascii="Arial" w:hAnsi="Arial" w:cs="Arial"/>
          <w:sz w:val="22"/>
          <w:szCs w:val="22"/>
        </w:rPr>
        <w:t>IDER;</w:t>
      </w:r>
      <w:r w:rsidR="00CB36D5" w:rsidRPr="006667A2">
        <w:rPr>
          <w:rFonts w:ascii="Arial" w:hAnsi="Arial" w:cs="Arial"/>
          <w:sz w:val="22"/>
          <w:szCs w:val="22"/>
        </w:rPr>
        <w:t xml:space="preserve"> con el fin de</w:t>
      </w:r>
      <w:r w:rsidRPr="006667A2">
        <w:rPr>
          <w:rFonts w:ascii="Arial" w:hAnsi="Arial" w:cs="Arial"/>
          <w:sz w:val="22"/>
          <w:szCs w:val="22"/>
        </w:rPr>
        <w:t xml:space="preserve"> garantizar </w:t>
      </w:r>
      <w:r w:rsidR="008750D9" w:rsidRPr="006667A2">
        <w:rPr>
          <w:rFonts w:ascii="Arial" w:hAnsi="Arial" w:cs="Arial"/>
          <w:sz w:val="22"/>
          <w:szCs w:val="22"/>
        </w:rPr>
        <w:t xml:space="preserve">que </w:t>
      </w:r>
      <w:r w:rsidRPr="006667A2">
        <w:rPr>
          <w:rFonts w:ascii="Arial" w:hAnsi="Arial" w:cs="Arial"/>
          <w:sz w:val="22"/>
          <w:szCs w:val="22"/>
        </w:rPr>
        <w:t>el proceso de valoración de los riesgos y d</w:t>
      </w:r>
      <w:r w:rsidR="008750D9" w:rsidRPr="006667A2">
        <w:rPr>
          <w:rFonts w:ascii="Arial" w:hAnsi="Arial" w:cs="Arial"/>
          <w:sz w:val="22"/>
          <w:szCs w:val="22"/>
        </w:rPr>
        <w:t>e establecimiento de criterios hayan sido los correctos y la ejecución del proceso sea eficaz</w:t>
      </w:r>
      <w:r w:rsidR="00F211E2" w:rsidRPr="006667A2">
        <w:rPr>
          <w:rFonts w:ascii="Arial" w:hAnsi="Arial" w:cs="Arial"/>
          <w:sz w:val="22"/>
          <w:szCs w:val="22"/>
        </w:rPr>
        <w:t>.</w:t>
      </w:r>
    </w:p>
    <w:p w14:paraId="45618C27" w14:textId="77777777" w:rsidR="008D531B" w:rsidRPr="006667A2" w:rsidRDefault="008D531B" w:rsidP="00885040">
      <w:pPr>
        <w:spacing w:line="276" w:lineRule="auto"/>
        <w:jc w:val="both"/>
        <w:rPr>
          <w:rFonts w:ascii="Arial" w:hAnsi="Arial" w:cs="Arial"/>
          <w:sz w:val="22"/>
          <w:szCs w:val="22"/>
        </w:rPr>
      </w:pPr>
    </w:p>
    <w:p w14:paraId="4A4A7FFF" w14:textId="77777777" w:rsidR="00CB36D5" w:rsidRPr="006667A2" w:rsidRDefault="00CB36D5" w:rsidP="00885040">
      <w:pPr>
        <w:spacing w:line="276" w:lineRule="auto"/>
        <w:jc w:val="both"/>
        <w:rPr>
          <w:rFonts w:ascii="Arial" w:hAnsi="Arial" w:cs="Arial"/>
          <w:sz w:val="22"/>
          <w:szCs w:val="22"/>
        </w:rPr>
      </w:pPr>
    </w:p>
    <w:p w14:paraId="271D2C96" w14:textId="77777777" w:rsidR="00E07B4C" w:rsidRPr="006667A2" w:rsidRDefault="00E07B4C" w:rsidP="00885040">
      <w:pPr>
        <w:numPr>
          <w:ilvl w:val="0"/>
          <w:numId w:val="1"/>
        </w:numPr>
        <w:spacing w:line="276" w:lineRule="auto"/>
        <w:jc w:val="both"/>
        <w:rPr>
          <w:rFonts w:ascii="Arial" w:hAnsi="Arial" w:cs="Arial"/>
          <w:sz w:val="22"/>
          <w:szCs w:val="22"/>
        </w:rPr>
      </w:pPr>
      <w:r w:rsidRPr="006667A2">
        <w:rPr>
          <w:rFonts w:ascii="Arial" w:hAnsi="Arial" w:cs="Arial"/>
          <w:b/>
          <w:sz w:val="22"/>
          <w:szCs w:val="22"/>
        </w:rPr>
        <w:t>ANEXOS</w:t>
      </w:r>
    </w:p>
    <w:p w14:paraId="25442CE4" w14:textId="77777777" w:rsidR="00CB36D5" w:rsidRPr="006667A2" w:rsidRDefault="00CB36D5" w:rsidP="00885040">
      <w:pPr>
        <w:spacing w:line="276" w:lineRule="auto"/>
        <w:jc w:val="both"/>
        <w:rPr>
          <w:rFonts w:ascii="Arial" w:hAnsi="Arial" w:cs="Arial"/>
          <w:sz w:val="22"/>
          <w:szCs w:val="22"/>
        </w:rPr>
      </w:pPr>
    </w:p>
    <w:p w14:paraId="437AFBB9" w14:textId="77777777" w:rsidR="009433F9" w:rsidRPr="006667A2" w:rsidRDefault="005D489B" w:rsidP="00747499">
      <w:pPr>
        <w:numPr>
          <w:ilvl w:val="0"/>
          <w:numId w:val="44"/>
        </w:numPr>
        <w:spacing w:line="276" w:lineRule="auto"/>
        <w:jc w:val="both"/>
        <w:rPr>
          <w:rFonts w:ascii="Arial" w:hAnsi="Arial" w:cs="Arial"/>
          <w:sz w:val="22"/>
          <w:szCs w:val="22"/>
        </w:rPr>
      </w:pPr>
      <w:r w:rsidRPr="006667A2">
        <w:rPr>
          <w:rFonts w:ascii="Arial" w:hAnsi="Arial" w:cs="Arial"/>
          <w:sz w:val="22"/>
          <w:szCs w:val="22"/>
        </w:rPr>
        <w:t xml:space="preserve">Anexo 1. </w:t>
      </w:r>
      <w:r w:rsidR="00E20E30" w:rsidRPr="006667A2">
        <w:rPr>
          <w:rFonts w:ascii="Arial" w:hAnsi="Arial" w:cs="Arial"/>
          <w:sz w:val="22"/>
          <w:szCs w:val="22"/>
        </w:rPr>
        <w:t>Tabla de Peligros</w:t>
      </w:r>
    </w:p>
    <w:p w14:paraId="6017BA54" w14:textId="77777777" w:rsidR="00882A0F" w:rsidRDefault="009433F9" w:rsidP="00747499">
      <w:pPr>
        <w:numPr>
          <w:ilvl w:val="0"/>
          <w:numId w:val="44"/>
        </w:numPr>
        <w:spacing w:line="276" w:lineRule="auto"/>
        <w:jc w:val="both"/>
        <w:rPr>
          <w:rFonts w:ascii="Arial" w:hAnsi="Arial" w:cs="Arial"/>
          <w:sz w:val="22"/>
          <w:szCs w:val="22"/>
        </w:rPr>
      </w:pPr>
      <w:r w:rsidRPr="006667A2">
        <w:rPr>
          <w:rFonts w:ascii="Arial" w:hAnsi="Arial" w:cs="Arial"/>
          <w:sz w:val="22"/>
          <w:szCs w:val="22"/>
        </w:rPr>
        <w:t xml:space="preserve">Anexo </w:t>
      </w:r>
      <w:r w:rsidR="005D489B" w:rsidRPr="006667A2">
        <w:rPr>
          <w:rFonts w:ascii="Arial" w:hAnsi="Arial" w:cs="Arial"/>
          <w:sz w:val="22"/>
          <w:szCs w:val="22"/>
        </w:rPr>
        <w:t xml:space="preserve">2. </w:t>
      </w:r>
      <w:r w:rsidRPr="006667A2">
        <w:rPr>
          <w:rFonts w:ascii="Arial" w:hAnsi="Arial" w:cs="Arial"/>
          <w:sz w:val="22"/>
          <w:szCs w:val="22"/>
        </w:rPr>
        <w:t>Determinación cualitativa del nivel de deficiencia de los peligros higiénicos</w:t>
      </w:r>
      <w:r w:rsidR="008B410F">
        <w:rPr>
          <w:rFonts w:ascii="Arial" w:hAnsi="Arial" w:cs="Arial"/>
          <w:sz w:val="22"/>
          <w:szCs w:val="22"/>
        </w:rPr>
        <w:t>.</w:t>
      </w:r>
    </w:p>
    <w:p w14:paraId="0954055B" w14:textId="77777777" w:rsidR="008B410F" w:rsidRDefault="008B410F" w:rsidP="00885040">
      <w:pPr>
        <w:spacing w:line="276" w:lineRule="auto"/>
        <w:jc w:val="both"/>
        <w:rPr>
          <w:rFonts w:ascii="Arial" w:hAnsi="Arial" w:cs="Arial"/>
          <w:sz w:val="22"/>
          <w:szCs w:val="22"/>
        </w:rPr>
      </w:pPr>
    </w:p>
    <w:p w14:paraId="775E298E" w14:textId="77777777" w:rsidR="008B410F" w:rsidRDefault="008B410F" w:rsidP="00885040">
      <w:pPr>
        <w:spacing w:line="276" w:lineRule="auto"/>
        <w:jc w:val="both"/>
        <w:rPr>
          <w:rFonts w:ascii="Arial" w:hAnsi="Arial" w:cs="Arial"/>
          <w:sz w:val="22"/>
          <w:szCs w:val="22"/>
        </w:rPr>
      </w:pPr>
    </w:p>
    <w:p w14:paraId="726D20F2" w14:textId="77777777" w:rsidR="008B410F" w:rsidRDefault="008B410F" w:rsidP="00885040">
      <w:pPr>
        <w:spacing w:line="276" w:lineRule="auto"/>
        <w:jc w:val="both"/>
        <w:rPr>
          <w:rFonts w:ascii="Arial" w:hAnsi="Arial" w:cs="Arial"/>
          <w:sz w:val="22"/>
          <w:szCs w:val="22"/>
        </w:rPr>
      </w:pPr>
    </w:p>
    <w:p w14:paraId="5F95E790" w14:textId="77777777" w:rsidR="008B410F" w:rsidRPr="00D867C3" w:rsidRDefault="008B410F" w:rsidP="008B410F">
      <w:pPr>
        <w:pStyle w:val="Ttulo1"/>
        <w:numPr>
          <w:ilvl w:val="0"/>
          <w:numId w:val="1"/>
        </w:numPr>
        <w:spacing w:before="0" w:line="360" w:lineRule="auto"/>
        <w:jc w:val="both"/>
        <w:rPr>
          <w:rFonts w:ascii="Arial Narrow" w:hAnsi="Arial Narrow"/>
          <w:b w:val="0"/>
          <w:sz w:val="24"/>
          <w:szCs w:val="24"/>
        </w:rPr>
      </w:pPr>
      <w:bookmarkStart w:id="20" w:name="_Toc131572104"/>
      <w:r w:rsidRPr="00D867C3">
        <w:rPr>
          <w:rFonts w:ascii="Arial Narrow" w:hAnsi="Arial Narrow"/>
          <w:sz w:val="24"/>
          <w:szCs w:val="24"/>
        </w:rPr>
        <w:t>CONTROL DE DOCUMENTO</w:t>
      </w:r>
      <w:bookmarkEnd w:id="20"/>
      <w:r w:rsidRPr="00D867C3">
        <w:rPr>
          <w:rFonts w:ascii="Arial Narrow" w:hAnsi="Arial Narrow"/>
          <w:sz w:val="24"/>
          <w:szCs w:val="24"/>
        </w:rPr>
        <w:t xml:space="preserve">  </w:t>
      </w:r>
    </w:p>
    <w:p w14:paraId="14E15EB3" w14:textId="77777777" w:rsidR="008B410F" w:rsidRDefault="008B410F" w:rsidP="008B410F">
      <w:pPr>
        <w:rPr>
          <w:rFonts w:ascii="Arial Narrow" w:hAnsi="Arial Narrow" w:cs="Arial"/>
          <w:b/>
          <w:b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2042"/>
        <w:gridCol w:w="2026"/>
        <w:gridCol w:w="2983"/>
      </w:tblGrid>
      <w:tr w:rsidR="008B410F" w:rsidRPr="00FE0528" w14:paraId="4108F367" w14:textId="77777777">
        <w:tc>
          <w:tcPr>
            <w:tcW w:w="5000" w:type="pct"/>
            <w:gridSpan w:val="4"/>
            <w:shd w:val="clear" w:color="auto" w:fill="A6A6A6"/>
            <w:vAlign w:val="center"/>
          </w:tcPr>
          <w:p w14:paraId="24FAB546" w14:textId="77777777" w:rsidR="008B410F" w:rsidRDefault="008B410F">
            <w:pPr>
              <w:widowControl w:val="0"/>
              <w:autoSpaceDE w:val="0"/>
              <w:autoSpaceDN w:val="0"/>
              <w:adjustRightInd w:val="0"/>
              <w:spacing w:line="276" w:lineRule="auto"/>
              <w:contextualSpacing/>
              <w:jc w:val="center"/>
              <w:rPr>
                <w:rFonts w:ascii="Arial Narrow" w:eastAsia="Calibri" w:hAnsi="Arial Narrow" w:cs="Arial Narrow,Bold"/>
                <w:b/>
                <w:bCs/>
                <w:sz w:val="22"/>
                <w:szCs w:val="22"/>
              </w:rPr>
            </w:pPr>
            <w:bookmarkStart w:id="21" w:name="_Hlk120109628"/>
            <w:r>
              <w:rPr>
                <w:rFonts w:ascii="Arial Narrow" w:eastAsia="Calibri" w:hAnsi="Arial Narrow" w:cs="Calibri,Bold"/>
                <w:b/>
                <w:bCs/>
                <w:sz w:val="22"/>
                <w:szCs w:val="22"/>
              </w:rPr>
              <w:t>CONTROL DE DOCUMENTOS</w:t>
            </w:r>
          </w:p>
        </w:tc>
      </w:tr>
      <w:tr w:rsidR="008B410F" w:rsidRPr="00FE0528" w14:paraId="1FF782EB" w14:textId="77777777">
        <w:trPr>
          <w:trHeight w:val="290"/>
        </w:trPr>
        <w:tc>
          <w:tcPr>
            <w:tcW w:w="1461" w:type="pct"/>
            <w:shd w:val="clear" w:color="auto" w:fill="auto"/>
            <w:vAlign w:val="center"/>
          </w:tcPr>
          <w:p w14:paraId="0F6EA05F" w14:textId="77777777" w:rsidR="008B410F" w:rsidRDefault="008B410F">
            <w:pPr>
              <w:widowControl w:val="0"/>
              <w:autoSpaceDE w:val="0"/>
              <w:autoSpaceDN w:val="0"/>
              <w:adjustRightInd w:val="0"/>
              <w:spacing w:line="276" w:lineRule="auto"/>
              <w:contextualSpacing/>
              <w:jc w:val="both"/>
              <w:rPr>
                <w:rFonts w:ascii="Arial Narrow" w:eastAsia="Calibri" w:hAnsi="Arial Narrow" w:cs="Arial Narrow,Bold"/>
                <w:b/>
                <w:bCs/>
                <w:sz w:val="22"/>
                <w:szCs w:val="22"/>
              </w:rPr>
            </w:pPr>
            <w:r>
              <w:rPr>
                <w:rFonts w:ascii="Arial Narrow" w:eastAsia="Calibri" w:hAnsi="Arial Narrow"/>
                <w:sz w:val="22"/>
                <w:szCs w:val="22"/>
              </w:rPr>
              <w:t>Elaborado por: Glena Torres Julio</w:t>
            </w:r>
          </w:p>
        </w:tc>
        <w:tc>
          <w:tcPr>
            <w:tcW w:w="1025" w:type="pct"/>
            <w:shd w:val="clear" w:color="auto" w:fill="auto"/>
            <w:vAlign w:val="center"/>
          </w:tcPr>
          <w:p w14:paraId="220B09D8" w14:textId="77777777" w:rsidR="008B410F" w:rsidRDefault="008B410F">
            <w:pPr>
              <w:widowControl w:val="0"/>
              <w:autoSpaceDE w:val="0"/>
              <w:autoSpaceDN w:val="0"/>
              <w:adjustRightInd w:val="0"/>
              <w:spacing w:line="276" w:lineRule="auto"/>
              <w:contextualSpacing/>
              <w:jc w:val="both"/>
              <w:rPr>
                <w:rFonts w:ascii="Arial Narrow" w:eastAsia="Calibri" w:hAnsi="Arial Narrow" w:cs="Arial Narrow,Bold"/>
                <w:b/>
                <w:bCs/>
                <w:sz w:val="22"/>
                <w:szCs w:val="22"/>
              </w:rPr>
            </w:pPr>
            <w:r>
              <w:rPr>
                <w:rFonts w:ascii="Arial Narrow" w:eastAsia="Calibri" w:hAnsi="Arial Narrow"/>
                <w:sz w:val="22"/>
                <w:szCs w:val="22"/>
              </w:rPr>
              <w:t>Cargo: Responsable SG-SST</w:t>
            </w:r>
          </w:p>
        </w:tc>
        <w:tc>
          <w:tcPr>
            <w:tcW w:w="1017" w:type="pct"/>
            <w:shd w:val="clear" w:color="auto" w:fill="auto"/>
            <w:vAlign w:val="center"/>
          </w:tcPr>
          <w:p w14:paraId="1C857930" w14:textId="77777777" w:rsidR="008B410F" w:rsidRDefault="008B410F">
            <w:pPr>
              <w:widowControl w:val="0"/>
              <w:autoSpaceDE w:val="0"/>
              <w:autoSpaceDN w:val="0"/>
              <w:adjustRightInd w:val="0"/>
              <w:spacing w:line="276" w:lineRule="auto"/>
              <w:contextualSpacing/>
              <w:jc w:val="both"/>
              <w:rPr>
                <w:rFonts w:ascii="Arial Narrow" w:eastAsia="Calibri" w:hAnsi="Arial Narrow" w:cs="Arial Narrow,Bold"/>
                <w:b/>
                <w:bCs/>
                <w:sz w:val="22"/>
                <w:szCs w:val="22"/>
              </w:rPr>
            </w:pPr>
            <w:r>
              <w:rPr>
                <w:rFonts w:ascii="Arial Narrow" w:eastAsia="Calibri" w:hAnsi="Arial Narrow"/>
                <w:sz w:val="22"/>
                <w:szCs w:val="22"/>
              </w:rPr>
              <w:t>Fecha: 01/03/2023</w:t>
            </w:r>
          </w:p>
        </w:tc>
        <w:tc>
          <w:tcPr>
            <w:tcW w:w="1496" w:type="pct"/>
            <w:shd w:val="clear" w:color="auto" w:fill="auto"/>
            <w:vAlign w:val="center"/>
          </w:tcPr>
          <w:p w14:paraId="4786F87C" w14:textId="11F720D4" w:rsidR="008B410F" w:rsidRDefault="004F3450">
            <w:pPr>
              <w:widowControl w:val="0"/>
              <w:autoSpaceDE w:val="0"/>
              <w:autoSpaceDN w:val="0"/>
              <w:adjustRightInd w:val="0"/>
              <w:spacing w:line="276" w:lineRule="auto"/>
              <w:contextualSpacing/>
              <w:jc w:val="both"/>
              <w:rPr>
                <w:rFonts w:ascii="Arial Narrow" w:eastAsia="Calibri" w:hAnsi="Arial Narrow" w:cs="Arial Narrow,Bold"/>
                <w:b/>
                <w:bCs/>
                <w:sz w:val="22"/>
                <w:szCs w:val="22"/>
              </w:rPr>
            </w:pPr>
            <w:r>
              <w:rPr>
                <w:rFonts w:ascii="Calibri" w:eastAsia="Calibri" w:hAnsi="Calibri"/>
                <w:noProof/>
              </w:rPr>
              <w:drawing>
                <wp:anchor distT="0" distB="0" distL="114300" distR="114300" simplePos="0" relativeHeight="251659264" behindDoc="1" locked="0" layoutInCell="1" allowOverlap="1" wp14:anchorId="628E91F8" wp14:editId="5BD83F09">
                  <wp:simplePos x="0" y="0"/>
                  <wp:positionH relativeFrom="column">
                    <wp:posOffset>429260</wp:posOffset>
                  </wp:positionH>
                  <wp:positionV relativeFrom="paragraph">
                    <wp:posOffset>-60960</wp:posOffset>
                  </wp:positionV>
                  <wp:extent cx="1232535" cy="326390"/>
                  <wp:effectExtent l="0" t="0" r="0" b="0"/>
                  <wp:wrapNone/>
                  <wp:docPr id="16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clrChange>
                              <a:clrFrom>
                                <a:srgbClr val="DADBDD"/>
                              </a:clrFrom>
                              <a:clrTo>
                                <a:srgbClr val="DADBDD">
                                  <a:alpha val="0"/>
                                </a:srgbClr>
                              </a:clrTo>
                            </a:clrChange>
                            <a:extLst>
                              <a:ext uri="{28A0092B-C50C-407E-A947-70E740481C1C}">
                                <a14:useLocalDpi xmlns:a14="http://schemas.microsoft.com/office/drawing/2010/main" val="0"/>
                              </a:ext>
                            </a:extLst>
                          </a:blip>
                          <a:srcRect l="6743" t="31807" r="3046" b="45235"/>
                          <a:stretch>
                            <a:fillRect/>
                          </a:stretch>
                        </pic:blipFill>
                        <pic:spPr bwMode="auto">
                          <a:xfrm>
                            <a:off x="0" y="0"/>
                            <a:ext cx="1232535" cy="326390"/>
                          </a:xfrm>
                          <a:prstGeom prst="rect">
                            <a:avLst/>
                          </a:prstGeom>
                          <a:noFill/>
                          <a:ln>
                            <a:noFill/>
                          </a:ln>
                        </pic:spPr>
                      </pic:pic>
                    </a:graphicData>
                  </a:graphic>
                  <wp14:sizeRelH relativeFrom="page">
                    <wp14:pctWidth>0</wp14:pctWidth>
                  </wp14:sizeRelH>
                  <wp14:sizeRelV relativeFrom="page">
                    <wp14:pctHeight>0</wp14:pctHeight>
                  </wp14:sizeRelV>
                </wp:anchor>
              </w:drawing>
            </w:r>
            <w:r w:rsidR="008B410F">
              <w:rPr>
                <w:rFonts w:ascii="Arial Narrow" w:eastAsia="Calibri" w:hAnsi="Arial Narrow"/>
                <w:sz w:val="22"/>
                <w:szCs w:val="22"/>
              </w:rPr>
              <w:t xml:space="preserve">Firma: </w:t>
            </w:r>
          </w:p>
        </w:tc>
      </w:tr>
      <w:tr w:rsidR="008B410F" w:rsidRPr="00FE0528" w14:paraId="10B38F10" w14:textId="77777777">
        <w:trPr>
          <w:trHeight w:val="290"/>
        </w:trPr>
        <w:tc>
          <w:tcPr>
            <w:tcW w:w="1461" w:type="pct"/>
            <w:shd w:val="clear" w:color="auto" w:fill="auto"/>
            <w:vAlign w:val="center"/>
          </w:tcPr>
          <w:p w14:paraId="75662AFD" w14:textId="77777777" w:rsidR="008B410F" w:rsidRDefault="008B410F">
            <w:pPr>
              <w:widowControl w:val="0"/>
              <w:autoSpaceDE w:val="0"/>
              <w:autoSpaceDN w:val="0"/>
              <w:adjustRightInd w:val="0"/>
              <w:spacing w:line="276" w:lineRule="auto"/>
              <w:contextualSpacing/>
              <w:jc w:val="both"/>
              <w:rPr>
                <w:rFonts w:ascii="Arial Narrow" w:eastAsia="Calibri" w:hAnsi="Arial Narrow" w:cs="Arial Narrow,Bold"/>
                <w:b/>
                <w:bCs/>
                <w:sz w:val="22"/>
                <w:szCs w:val="22"/>
              </w:rPr>
            </w:pPr>
            <w:r>
              <w:rPr>
                <w:rFonts w:ascii="Arial Narrow" w:eastAsia="Calibri" w:hAnsi="Arial Narrow"/>
                <w:sz w:val="22"/>
                <w:szCs w:val="22"/>
              </w:rPr>
              <w:t xml:space="preserve">Revisado técnicamente en OAP: </w:t>
            </w:r>
            <w:r>
              <w:rPr>
                <w:rFonts w:ascii="Arial Narrow" w:eastAsia="Calibri" w:hAnsi="Arial Narrow" w:cs="Arial"/>
              </w:rPr>
              <w:t>Olga Nieves Oyola</w:t>
            </w:r>
          </w:p>
        </w:tc>
        <w:tc>
          <w:tcPr>
            <w:tcW w:w="1025" w:type="pct"/>
            <w:shd w:val="clear" w:color="auto" w:fill="auto"/>
            <w:vAlign w:val="center"/>
          </w:tcPr>
          <w:p w14:paraId="6B8C1FE6" w14:textId="77777777" w:rsidR="008B410F" w:rsidRDefault="008B410F">
            <w:pPr>
              <w:widowControl w:val="0"/>
              <w:autoSpaceDE w:val="0"/>
              <w:autoSpaceDN w:val="0"/>
              <w:adjustRightInd w:val="0"/>
              <w:spacing w:line="276" w:lineRule="auto"/>
              <w:contextualSpacing/>
              <w:jc w:val="both"/>
              <w:rPr>
                <w:rFonts w:ascii="Arial Narrow" w:eastAsia="Calibri" w:hAnsi="Arial Narrow" w:cs="Arial Narrow,Bold"/>
                <w:b/>
                <w:bCs/>
                <w:sz w:val="22"/>
                <w:szCs w:val="22"/>
              </w:rPr>
            </w:pPr>
            <w:r>
              <w:rPr>
                <w:rFonts w:ascii="Arial Narrow" w:eastAsia="Calibri" w:hAnsi="Arial Narrow"/>
                <w:sz w:val="22"/>
                <w:szCs w:val="22"/>
              </w:rPr>
              <w:t xml:space="preserve">Cargo: </w:t>
            </w:r>
            <w:proofErr w:type="gramStart"/>
            <w:r>
              <w:rPr>
                <w:rFonts w:ascii="Arial Narrow" w:eastAsia="Calibri" w:hAnsi="Arial Narrow"/>
                <w:sz w:val="22"/>
                <w:szCs w:val="22"/>
              </w:rPr>
              <w:t>Jefe</w:t>
            </w:r>
            <w:proofErr w:type="gramEnd"/>
            <w:r>
              <w:rPr>
                <w:rFonts w:ascii="Arial Narrow" w:eastAsia="Calibri" w:hAnsi="Arial Narrow"/>
                <w:sz w:val="22"/>
                <w:szCs w:val="22"/>
              </w:rPr>
              <w:t xml:space="preserve"> Talento Humano</w:t>
            </w:r>
          </w:p>
        </w:tc>
        <w:tc>
          <w:tcPr>
            <w:tcW w:w="1017" w:type="pct"/>
            <w:shd w:val="clear" w:color="auto" w:fill="auto"/>
            <w:vAlign w:val="center"/>
          </w:tcPr>
          <w:p w14:paraId="79B09B49" w14:textId="77777777" w:rsidR="008B410F" w:rsidRDefault="008B410F">
            <w:pPr>
              <w:widowControl w:val="0"/>
              <w:autoSpaceDE w:val="0"/>
              <w:autoSpaceDN w:val="0"/>
              <w:adjustRightInd w:val="0"/>
              <w:spacing w:line="276" w:lineRule="auto"/>
              <w:contextualSpacing/>
              <w:jc w:val="both"/>
              <w:rPr>
                <w:rFonts w:ascii="Arial Narrow" w:eastAsia="Calibri" w:hAnsi="Arial Narrow" w:cs="Arial Narrow,Bold"/>
                <w:b/>
                <w:bCs/>
                <w:sz w:val="22"/>
                <w:szCs w:val="22"/>
              </w:rPr>
            </w:pPr>
            <w:r>
              <w:rPr>
                <w:rFonts w:ascii="Arial Narrow" w:eastAsia="Calibri" w:hAnsi="Arial Narrow"/>
                <w:sz w:val="22"/>
                <w:szCs w:val="22"/>
              </w:rPr>
              <w:t>Fecha: 03/03/2023</w:t>
            </w:r>
          </w:p>
        </w:tc>
        <w:tc>
          <w:tcPr>
            <w:tcW w:w="1496" w:type="pct"/>
            <w:shd w:val="clear" w:color="auto" w:fill="auto"/>
            <w:vAlign w:val="center"/>
          </w:tcPr>
          <w:p w14:paraId="07422C8B" w14:textId="77777777" w:rsidR="008B410F" w:rsidRDefault="008B410F">
            <w:pPr>
              <w:widowControl w:val="0"/>
              <w:autoSpaceDE w:val="0"/>
              <w:autoSpaceDN w:val="0"/>
              <w:adjustRightInd w:val="0"/>
              <w:spacing w:line="276" w:lineRule="auto"/>
              <w:contextualSpacing/>
              <w:jc w:val="both"/>
              <w:rPr>
                <w:rFonts w:ascii="Arial Narrow" w:eastAsia="Calibri" w:hAnsi="Arial Narrow" w:cs="Arial Narrow,Bold"/>
                <w:b/>
                <w:bCs/>
                <w:sz w:val="22"/>
                <w:szCs w:val="22"/>
              </w:rPr>
            </w:pPr>
            <w:r>
              <w:rPr>
                <w:rFonts w:ascii="Arial Narrow" w:eastAsia="Calibri" w:hAnsi="Arial Narrow"/>
                <w:sz w:val="22"/>
                <w:szCs w:val="22"/>
              </w:rPr>
              <w:t>Firma:</w:t>
            </w:r>
          </w:p>
        </w:tc>
      </w:tr>
      <w:tr w:rsidR="008B410F" w:rsidRPr="00FE0528" w14:paraId="6FD4ACAD" w14:textId="77777777">
        <w:trPr>
          <w:trHeight w:val="291"/>
        </w:trPr>
        <w:tc>
          <w:tcPr>
            <w:tcW w:w="1461" w:type="pct"/>
            <w:shd w:val="clear" w:color="auto" w:fill="auto"/>
            <w:vAlign w:val="center"/>
          </w:tcPr>
          <w:p w14:paraId="538425FD" w14:textId="77777777" w:rsidR="008B410F" w:rsidRDefault="008B410F">
            <w:pPr>
              <w:widowControl w:val="0"/>
              <w:autoSpaceDE w:val="0"/>
              <w:autoSpaceDN w:val="0"/>
              <w:adjustRightInd w:val="0"/>
              <w:spacing w:line="276" w:lineRule="auto"/>
              <w:contextualSpacing/>
              <w:jc w:val="both"/>
              <w:rPr>
                <w:rFonts w:ascii="Arial Narrow" w:eastAsia="Calibri" w:hAnsi="Arial Narrow"/>
                <w:sz w:val="22"/>
                <w:szCs w:val="22"/>
              </w:rPr>
            </w:pPr>
            <w:r>
              <w:rPr>
                <w:rFonts w:ascii="Arial Narrow" w:eastAsia="Calibri" w:hAnsi="Arial Narrow"/>
                <w:sz w:val="22"/>
                <w:szCs w:val="22"/>
              </w:rPr>
              <w:t>Aprobado Mediante: N/A</w:t>
            </w:r>
          </w:p>
        </w:tc>
        <w:tc>
          <w:tcPr>
            <w:tcW w:w="1025" w:type="pct"/>
            <w:shd w:val="clear" w:color="auto" w:fill="auto"/>
            <w:vAlign w:val="center"/>
          </w:tcPr>
          <w:p w14:paraId="0FB23833" w14:textId="77777777" w:rsidR="008B410F" w:rsidRDefault="008B410F">
            <w:pPr>
              <w:widowControl w:val="0"/>
              <w:autoSpaceDE w:val="0"/>
              <w:autoSpaceDN w:val="0"/>
              <w:adjustRightInd w:val="0"/>
              <w:spacing w:line="276" w:lineRule="auto"/>
              <w:contextualSpacing/>
              <w:jc w:val="both"/>
              <w:rPr>
                <w:rFonts w:ascii="Arial Narrow" w:eastAsia="Calibri" w:hAnsi="Arial Narrow"/>
                <w:sz w:val="22"/>
                <w:szCs w:val="22"/>
              </w:rPr>
            </w:pPr>
            <w:r>
              <w:rPr>
                <w:rFonts w:ascii="Arial Narrow" w:eastAsia="Calibri" w:hAnsi="Arial Narrow"/>
                <w:sz w:val="22"/>
                <w:szCs w:val="22"/>
              </w:rPr>
              <w:t>Acta: N/A</w:t>
            </w:r>
          </w:p>
        </w:tc>
        <w:tc>
          <w:tcPr>
            <w:tcW w:w="1017" w:type="pct"/>
            <w:shd w:val="clear" w:color="auto" w:fill="auto"/>
            <w:vAlign w:val="center"/>
          </w:tcPr>
          <w:p w14:paraId="4322B579" w14:textId="77777777" w:rsidR="008B410F" w:rsidRDefault="008B410F">
            <w:pPr>
              <w:widowControl w:val="0"/>
              <w:autoSpaceDE w:val="0"/>
              <w:autoSpaceDN w:val="0"/>
              <w:adjustRightInd w:val="0"/>
              <w:spacing w:line="276" w:lineRule="auto"/>
              <w:contextualSpacing/>
              <w:jc w:val="both"/>
              <w:rPr>
                <w:rFonts w:ascii="Arial Narrow" w:eastAsia="Calibri" w:hAnsi="Arial Narrow"/>
                <w:sz w:val="22"/>
                <w:szCs w:val="22"/>
              </w:rPr>
            </w:pPr>
            <w:r>
              <w:rPr>
                <w:rFonts w:ascii="Arial Narrow" w:eastAsia="Calibri" w:hAnsi="Arial Narrow"/>
                <w:sz w:val="22"/>
                <w:szCs w:val="22"/>
              </w:rPr>
              <w:t>Acto Administrativo: N/A</w:t>
            </w:r>
          </w:p>
        </w:tc>
        <w:tc>
          <w:tcPr>
            <w:tcW w:w="1496" w:type="pct"/>
            <w:shd w:val="clear" w:color="auto" w:fill="auto"/>
            <w:vAlign w:val="center"/>
          </w:tcPr>
          <w:p w14:paraId="2598BE99" w14:textId="77777777" w:rsidR="008B410F" w:rsidRDefault="008B410F">
            <w:pPr>
              <w:widowControl w:val="0"/>
              <w:autoSpaceDE w:val="0"/>
              <w:autoSpaceDN w:val="0"/>
              <w:adjustRightInd w:val="0"/>
              <w:spacing w:line="276" w:lineRule="auto"/>
              <w:contextualSpacing/>
              <w:jc w:val="both"/>
              <w:rPr>
                <w:rFonts w:ascii="Arial Narrow" w:eastAsia="Calibri" w:hAnsi="Arial Narrow" w:cs="Arial Narrow,Bold"/>
                <w:b/>
                <w:bCs/>
                <w:sz w:val="22"/>
                <w:szCs w:val="22"/>
              </w:rPr>
            </w:pPr>
            <w:r>
              <w:rPr>
                <w:rFonts w:ascii="Arial Narrow" w:eastAsia="Calibri" w:hAnsi="Arial Narrow"/>
                <w:sz w:val="22"/>
                <w:szCs w:val="22"/>
              </w:rPr>
              <w:t>Fecha: 05/04/2023</w:t>
            </w:r>
          </w:p>
        </w:tc>
      </w:tr>
      <w:bookmarkEnd w:id="21"/>
    </w:tbl>
    <w:p w14:paraId="4CF1526C" w14:textId="77777777" w:rsidR="008B410F" w:rsidRDefault="008B410F" w:rsidP="008B410F">
      <w:pPr>
        <w:pStyle w:val="Prrafodelista"/>
        <w:rPr>
          <w:rFonts w:ascii="Arial Narrow" w:hAnsi="Arial Narrow"/>
          <w:b/>
          <w:bCs/>
        </w:rPr>
      </w:pPr>
    </w:p>
    <w:p w14:paraId="60F3D086" w14:textId="77777777" w:rsidR="008B410F" w:rsidRPr="00D867C3" w:rsidRDefault="008B410F" w:rsidP="008B410F">
      <w:pPr>
        <w:pStyle w:val="Ttulo1"/>
        <w:numPr>
          <w:ilvl w:val="0"/>
          <w:numId w:val="1"/>
        </w:numPr>
        <w:spacing w:before="0" w:line="360" w:lineRule="auto"/>
        <w:jc w:val="both"/>
        <w:rPr>
          <w:rFonts w:ascii="Arial Narrow" w:hAnsi="Arial Narrow"/>
          <w:b w:val="0"/>
          <w:sz w:val="24"/>
          <w:szCs w:val="24"/>
        </w:rPr>
      </w:pPr>
      <w:bookmarkStart w:id="22" w:name="_Toc131572105"/>
      <w:r w:rsidRPr="00D867C3">
        <w:rPr>
          <w:rFonts w:ascii="Arial Narrow" w:hAnsi="Arial Narrow"/>
          <w:sz w:val="24"/>
          <w:szCs w:val="24"/>
        </w:rPr>
        <w:t>CONTROL DE CAMBIOS</w:t>
      </w:r>
      <w:bookmarkEnd w:id="22"/>
      <w:r w:rsidRPr="00D867C3">
        <w:rPr>
          <w:rFonts w:ascii="Arial Narrow" w:hAnsi="Arial Narrow"/>
          <w:sz w:val="24"/>
          <w:szCs w:val="24"/>
        </w:rPr>
        <w:t xml:space="preserve"> </w:t>
      </w:r>
    </w:p>
    <w:p w14:paraId="049395FA" w14:textId="77777777" w:rsidR="008B410F" w:rsidRPr="00FE0528" w:rsidRDefault="008B410F" w:rsidP="008B410F">
      <w:pPr>
        <w:spacing w:line="360" w:lineRule="auto"/>
        <w:contextualSpacing/>
        <w:jc w:val="both"/>
        <w:rPr>
          <w:rFonts w:ascii="Arial Narrow" w:hAnsi="Arial Narr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6"/>
        <w:gridCol w:w="3905"/>
        <w:gridCol w:w="2987"/>
        <w:gridCol w:w="1994"/>
      </w:tblGrid>
      <w:tr w:rsidR="008B410F" w:rsidRPr="00FE0528" w14:paraId="245D8C14" w14:textId="77777777">
        <w:tc>
          <w:tcPr>
            <w:tcW w:w="5000" w:type="pct"/>
            <w:gridSpan w:val="4"/>
            <w:shd w:val="clear" w:color="auto" w:fill="A6A6A6"/>
            <w:vAlign w:val="center"/>
          </w:tcPr>
          <w:p w14:paraId="2CED3D83" w14:textId="77777777" w:rsidR="008B410F" w:rsidRDefault="008B410F">
            <w:pPr>
              <w:widowControl w:val="0"/>
              <w:autoSpaceDE w:val="0"/>
              <w:autoSpaceDN w:val="0"/>
              <w:adjustRightInd w:val="0"/>
              <w:spacing w:line="276" w:lineRule="auto"/>
              <w:contextualSpacing/>
              <w:jc w:val="center"/>
              <w:rPr>
                <w:rFonts w:ascii="Arial Narrow" w:eastAsia="Calibri" w:hAnsi="Arial Narrow" w:cs="Arial Narrow,Bold"/>
                <w:b/>
                <w:bCs/>
              </w:rPr>
            </w:pPr>
            <w:r>
              <w:rPr>
                <w:rFonts w:ascii="Arial Narrow" w:eastAsia="Calibri" w:hAnsi="Arial Narrow" w:cs="Calibri,Bold"/>
                <w:b/>
                <w:bCs/>
              </w:rPr>
              <w:t>CONTROL DE CAMBIOS</w:t>
            </w:r>
          </w:p>
        </w:tc>
      </w:tr>
      <w:tr w:rsidR="008B410F" w:rsidRPr="00FE0528" w14:paraId="13BF0640" w14:textId="77777777">
        <w:trPr>
          <w:trHeight w:val="581"/>
        </w:trPr>
        <w:tc>
          <w:tcPr>
            <w:tcW w:w="540" w:type="pct"/>
            <w:shd w:val="clear" w:color="auto" w:fill="auto"/>
            <w:vAlign w:val="center"/>
          </w:tcPr>
          <w:p w14:paraId="33D3ABAA" w14:textId="77777777" w:rsidR="008B410F" w:rsidRDefault="008B410F">
            <w:pPr>
              <w:widowControl w:val="0"/>
              <w:autoSpaceDE w:val="0"/>
              <w:autoSpaceDN w:val="0"/>
              <w:adjustRightInd w:val="0"/>
              <w:spacing w:line="276" w:lineRule="auto"/>
              <w:contextualSpacing/>
              <w:jc w:val="center"/>
              <w:rPr>
                <w:rFonts w:ascii="Arial Narrow" w:eastAsia="Calibri" w:hAnsi="Arial Narrow" w:cs="Arial Narrow,Bold"/>
                <w:b/>
                <w:bCs/>
                <w:sz w:val="22"/>
                <w:szCs w:val="22"/>
              </w:rPr>
            </w:pPr>
            <w:r>
              <w:rPr>
                <w:rFonts w:ascii="Arial Narrow" w:eastAsia="Calibri" w:hAnsi="Arial Narrow" w:cs="Arial Narrow,Bold"/>
                <w:b/>
                <w:bCs/>
                <w:sz w:val="22"/>
                <w:szCs w:val="22"/>
              </w:rPr>
              <w:t>Versión</w:t>
            </w:r>
          </w:p>
        </w:tc>
        <w:tc>
          <w:tcPr>
            <w:tcW w:w="1960" w:type="pct"/>
            <w:shd w:val="clear" w:color="auto" w:fill="auto"/>
            <w:vAlign w:val="center"/>
          </w:tcPr>
          <w:p w14:paraId="5A6D6EC6" w14:textId="77777777" w:rsidR="008B410F" w:rsidRDefault="008B410F">
            <w:pPr>
              <w:widowControl w:val="0"/>
              <w:autoSpaceDE w:val="0"/>
              <w:autoSpaceDN w:val="0"/>
              <w:adjustRightInd w:val="0"/>
              <w:spacing w:line="276" w:lineRule="auto"/>
              <w:contextualSpacing/>
              <w:jc w:val="center"/>
              <w:rPr>
                <w:rFonts w:ascii="Arial Narrow" w:eastAsia="Calibri" w:hAnsi="Arial Narrow" w:cs="Arial Narrow,Bold"/>
                <w:b/>
                <w:bCs/>
              </w:rPr>
            </w:pPr>
            <w:r>
              <w:rPr>
                <w:rFonts w:ascii="Arial Narrow" w:eastAsia="Calibri" w:hAnsi="Arial Narrow" w:cs="Arial Narrow,Bold"/>
                <w:b/>
                <w:bCs/>
              </w:rPr>
              <w:t>Fecha y acto administrativo de aprobación</w:t>
            </w:r>
          </w:p>
        </w:tc>
        <w:tc>
          <w:tcPr>
            <w:tcW w:w="1499" w:type="pct"/>
            <w:shd w:val="clear" w:color="auto" w:fill="auto"/>
            <w:vAlign w:val="center"/>
          </w:tcPr>
          <w:p w14:paraId="333F8FDA" w14:textId="77777777" w:rsidR="008B410F" w:rsidRDefault="008B410F">
            <w:pPr>
              <w:widowControl w:val="0"/>
              <w:autoSpaceDE w:val="0"/>
              <w:autoSpaceDN w:val="0"/>
              <w:adjustRightInd w:val="0"/>
              <w:spacing w:line="276" w:lineRule="auto"/>
              <w:contextualSpacing/>
              <w:jc w:val="center"/>
              <w:rPr>
                <w:rFonts w:ascii="Arial Narrow" w:eastAsia="Calibri" w:hAnsi="Arial Narrow" w:cs="Arial Narrow,Bold"/>
                <w:b/>
                <w:bCs/>
              </w:rPr>
            </w:pPr>
            <w:r>
              <w:rPr>
                <w:rFonts w:ascii="Arial Narrow" w:eastAsia="Calibri" w:hAnsi="Arial Narrow" w:cs="Arial Narrow,Bold"/>
                <w:b/>
                <w:bCs/>
              </w:rPr>
              <w:t>Descripción del cambio</w:t>
            </w:r>
          </w:p>
        </w:tc>
        <w:tc>
          <w:tcPr>
            <w:tcW w:w="1001" w:type="pct"/>
            <w:shd w:val="clear" w:color="auto" w:fill="auto"/>
            <w:vAlign w:val="center"/>
          </w:tcPr>
          <w:p w14:paraId="287E6395" w14:textId="77777777" w:rsidR="008B410F" w:rsidRDefault="008B410F">
            <w:pPr>
              <w:widowControl w:val="0"/>
              <w:autoSpaceDE w:val="0"/>
              <w:autoSpaceDN w:val="0"/>
              <w:adjustRightInd w:val="0"/>
              <w:spacing w:line="276" w:lineRule="auto"/>
              <w:contextualSpacing/>
              <w:jc w:val="center"/>
              <w:rPr>
                <w:rFonts w:ascii="Arial Narrow" w:eastAsia="Calibri" w:hAnsi="Arial Narrow" w:cs="Arial Narrow,Bold"/>
                <w:b/>
                <w:bCs/>
              </w:rPr>
            </w:pPr>
            <w:r>
              <w:rPr>
                <w:rFonts w:ascii="Arial Narrow" w:eastAsia="Calibri" w:hAnsi="Arial Narrow" w:cs="Arial Narrow"/>
                <w:b/>
                <w:bCs/>
              </w:rPr>
              <w:t>Nombre del solicitante</w:t>
            </w:r>
          </w:p>
        </w:tc>
      </w:tr>
      <w:tr w:rsidR="00237A2E" w:rsidRPr="00FE0528" w14:paraId="294026F6" w14:textId="77777777">
        <w:trPr>
          <w:trHeight w:val="581"/>
        </w:trPr>
        <w:tc>
          <w:tcPr>
            <w:tcW w:w="540" w:type="pct"/>
            <w:shd w:val="clear" w:color="auto" w:fill="auto"/>
            <w:vAlign w:val="center"/>
          </w:tcPr>
          <w:p w14:paraId="225F84CB" w14:textId="3B516831" w:rsidR="00237A2E" w:rsidRDefault="00237A2E" w:rsidP="00237A2E">
            <w:pPr>
              <w:widowControl w:val="0"/>
              <w:autoSpaceDE w:val="0"/>
              <w:autoSpaceDN w:val="0"/>
              <w:adjustRightInd w:val="0"/>
              <w:spacing w:line="276" w:lineRule="auto"/>
              <w:contextualSpacing/>
              <w:jc w:val="center"/>
              <w:rPr>
                <w:rFonts w:ascii="Arial Narrow" w:eastAsia="Calibri" w:hAnsi="Arial Narrow" w:cs="Arial Narrow,Bold"/>
                <w:sz w:val="18"/>
                <w:szCs w:val="18"/>
              </w:rPr>
            </w:pPr>
            <w:r w:rsidRPr="003D4F6F">
              <w:rPr>
                <w:rFonts w:ascii="Arial Narrow" w:hAnsi="Arial Narrow"/>
                <w:b/>
                <w:spacing w:val="-10"/>
                <w:w w:val="90"/>
              </w:rPr>
              <w:t>1</w:t>
            </w:r>
          </w:p>
        </w:tc>
        <w:tc>
          <w:tcPr>
            <w:tcW w:w="1960" w:type="pct"/>
            <w:shd w:val="clear" w:color="auto" w:fill="auto"/>
            <w:vAlign w:val="center"/>
          </w:tcPr>
          <w:p w14:paraId="4576146C" w14:textId="3BCFEF52" w:rsidR="00237A2E" w:rsidRDefault="00C4594A" w:rsidP="00237A2E">
            <w:pPr>
              <w:widowControl w:val="0"/>
              <w:autoSpaceDE w:val="0"/>
              <w:autoSpaceDN w:val="0"/>
              <w:adjustRightInd w:val="0"/>
              <w:spacing w:line="276" w:lineRule="auto"/>
              <w:contextualSpacing/>
              <w:jc w:val="center"/>
              <w:rPr>
                <w:rFonts w:ascii="Arial Narrow" w:eastAsia="Calibri" w:hAnsi="Arial Narrow" w:cs="Arial Narrow,Bold"/>
              </w:rPr>
            </w:pPr>
            <w:r>
              <w:rPr>
                <w:rFonts w:ascii="Arial Narrow" w:eastAsia="Calibri" w:hAnsi="Arial Narrow"/>
                <w:sz w:val="22"/>
                <w:szCs w:val="22"/>
              </w:rPr>
              <w:t>05/04/2023</w:t>
            </w:r>
          </w:p>
        </w:tc>
        <w:tc>
          <w:tcPr>
            <w:tcW w:w="1499" w:type="pct"/>
            <w:shd w:val="clear" w:color="auto" w:fill="auto"/>
            <w:vAlign w:val="center"/>
          </w:tcPr>
          <w:p w14:paraId="5DFA414F" w14:textId="35F25490" w:rsidR="00237A2E" w:rsidRDefault="00237A2E" w:rsidP="00237A2E">
            <w:pPr>
              <w:jc w:val="both"/>
              <w:rPr>
                <w:rFonts w:ascii="Arial Narrow" w:eastAsia="Calibri" w:hAnsi="Arial Narrow" w:cs="Arial Narrow,Bold"/>
              </w:rPr>
            </w:pPr>
            <w:r w:rsidRPr="003D4F6F">
              <w:rPr>
                <w:rFonts w:ascii="Arial Narrow" w:hAnsi="Arial Narrow"/>
                <w:w w:val="80"/>
              </w:rPr>
              <w:t>Emisión</w:t>
            </w:r>
            <w:r w:rsidRPr="003D4F6F">
              <w:rPr>
                <w:rFonts w:ascii="Arial Narrow" w:hAnsi="Arial Narrow"/>
                <w:spacing w:val="-4"/>
              </w:rPr>
              <w:t xml:space="preserve"> </w:t>
            </w:r>
            <w:r w:rsidRPr="003D4F6F">
              <w:rPr>
                <w:rFonts w:ascii="Arial Narrow" w:hAnsi="Arial Narrow"/>
                <w:w w:val="80"/>
              </w:rPr>
              <w:t>del</w:t>
            </w:r>
            <w:r w:rsidRPr="003D4F6F">
              <w:rPr>
                <w:rFonts w:ascii="Arial Narrow" w:hAnsi="Arial Narrow"/>
                <w:spacing w:val="-6"/>
              </w:rPr>
              <w:t xml:space="preserve"> </w:t>
            </w:r>
            <w:r w:rsidRPr="003D4F6F">
              <w:rPr>
                <w:rFonts w:ascii="Arial Narrow" w:hAnsi="Arial Narrow"/>
                <w:spacing w:val="-2"/>
                <w:w w:val="80"/>
              </w:rPr>
              <w:t>documento</w:t>
            </w:r>
          </w:p>
        </w:tc>
        <w:tc>
          <w:tcPr>
            <w:tcW w:w="1001" w:type="pct"/>
            <w:shd w:val="clear" w:color="auto" w:fill="auto"/>
            <w:vAlign w:val="center"/>
          </w:tcPr>
          <w:p w14:paraId="64A857E0" w14:textId="2CA2D5D5" w:rsidR="00237A2E" w:rsidRDefault="00237A2E" w:rsidP="00237A2E">
            <w:pPr>
              <w:widowControl w:val="0"/>
              <w:autoSpaceDE w:val="0"/>
              <w:autoSpaceDN w:val="0"/>
              <w:adjustRightInd w:val="0"/>
              <w:spacing w:line="276" w:lineRule="auto"/>
              <w:contextualSpacing/>
              <w:jc w:val="center"/>
              <w:rPr>
                <w:rFonts w:ascii="Arial Narrow" w:eastAsia="Calibri" w:hAnsi="Arial Narrow" w:cs="Arial Narrow,Bold"/>
              </w:rPr>
            </w:pPr>
            <w:r w:rsidRPr="003D4F6F">
              <w:rPr>
                <w:rFonts w:ascii="Arial Narrow" w:hAnsi="Arial Narrow"/>
                <w:spacing w:val="-2"/>
                <w:w w:val="85"/>
              </w:rPr>
              <w:t>Viviana</w:t>
            </w:r>
            <w:r w:rsidRPr="003D4F6F">
              <w:rPr>
                <w:rFonts w:ascii="Arial Narrow" w:hAnsi="Arial Narrow"/>
                <w:spacing w:val="-5"/>
                <w:w w:val="85"/>
              </w:rPr>
              <w:t xml:space="preserve"> </w:t>
            </w:r>
            <w:r w:rsidRPr="003D4F6F">
              <w:rPr>
                <w:rFonts w:ascii="Arial Narrow" w:hAnsi="Arial Narrow"/>
                <w:spacing w:val="-2"/>
                <w:w w:val="85"/>
              </w:rPr>
              <w:t>Londoño</w:t>
            </w:r>
            <w:r w:rsidRPr="003D4F6F">
              <w:rPr>
                <w:rFonts w:ascii="Arial Narrow" w:hAnsi="Arial Narrow"/>
                <w:spacing w:val="-4"/>
                <w:w w:val="85"/>
              </w:rPr>
              <w:t xml:space="preserve"> </w:t>
            </w:r>
            <w:r w:rsidRPr="003D4F6F">
              <w:rPr>
                <w:rFonts w:ascii="Arial Narrow" w:hAnsi="Arial Narrow"/>
                <w:spacing w:val="-2"/>
                <w:w w:val="85"/>
              </w:rPr>
              <w:t xml:space="preserve">Moreno </w:t>
            </w:r>
            <w:r w:rsidRPr="003D4F6F">
              <w:rPr>
                <w:rFonts w:ascii="Arial Narrow" w:hAnsi="Arial Narrow"/>
                <w:w w:val="80"/>
              </w:rPr>
              <w:t>Representante legal IDER</w:t>
            </w:r>
          </w:p>
        </w:tc>
      </w:tr>
      <w:tr w:rsidR="00237A2E" w:rsidRPr="00FE0528" w14:paraId="59272FFB" w14:textId="77777777">
        <w:trPr>
          <w:trHeight w:val="581"/>
        </w:trPr>
        <w:tc>
          <w:tcPr>
            <w:tcW w:w="540" w:type="pct"/>
            <w:shd w:val="clear" w:color="auto" w:fill="auto"/>
            <w:vAlign w:val="center"/>
          </w:tcPr>
          <w:p w14:paraId="1D236524" w14:textId="7DF204B9" w:rsidR="00237A2E" w:rsidRDefault="00237A2E" w:rsidP="00237A2E">
            <w:pPr>
              <w:widowControl w:val="0"/>
              <w:autoSpaceDE w:val="0"/>
              <w:autoSpaceDN w:val="0"/>
              <w:adjustRightInd w:val="0"/>
              <w:spacing w:line="276" w:lineRule="auto"/>
              <w:contextualSpacing/>
              <w:jc w:val="center"/>
              <w:rPr>
                <w:rFonts w:ascii="Arial Narrow" w:eastAsia="Calibri" w:hAnsi="Arial Narrow"/>
                <w:sz w:val="18"/>
                <w:szCs w:val="18"/>
              </w:rPr>
            </w:pPr>
            <w:r w:rsidRPr="003D4F6F">
              <w:rPr>
                <w:rFonts w:ascii="Arial Narrow" w:hAnsi="Arial Narrow"/>
                <w:b/>
                <w:bCs/>
              </w:rPr>
              <w:lastRenderedPageBreak/>
              <w:t>2</w:t>
            </w:r>
          </w:p>
        </w:tc>
        <w:tc>
          <w:tcPr>
            <w:tcW w:w="1960" w:type="pct"/>
            <w:shd w:val="clear" w:color="auto" w:fill="auto"/>
            <w:vAlign w:val="center"/>
          </w:tcPr>
          <w:p w14:paraId="71EBCB46" w14:textId="48AC1DD3" w:rsidR="00237A2E" w:rsidRDefault="00237A2E" w:rsidP="00237A2E">
            <w:pPr>
              <w:widowControl w:val="0"/>
              <w:autoSpaceDE w:val="0"/>
              <w:autoSpaceDN w:val="0"/>
              <w:adjustRightInd w:val="0"/>
              <w:spacing w:line="276" w:lineRule="auto"/>
              <w:contextualSpacing/>
              <w:jc w:val="center"/>
              <w:rPr>
                <w:rFonts w:ascii="Arial Narrow" w:eastAsia="Calibri" w:hAnsi="Arial Narrow"/>
              </w:rPr>
            </w:pPr>
            <w:r w:rsidRPr="003D4F6F">
              <w:rPr>
                <w:rFonts w:ascii="Arial Narrow" w:hAnsi="Arial Narrow"/>
                <w:spacing w:val="-2"/>
                <w:w w:val="90"/>
              </w:rPr>
              <w:t>17 /12 / 2024</w:t>
            </w:r>
          </w:p>
        </w:tc>
        <w:tc>
          <w:tcPr>
            <w:tcW w:w="1499" w:type="pct"/>
            <w:shd w:val="clear" w:color="auto" w:fill="auto"/>
            <w:vAlign w:val="center"/>
          </w:tcPr>
          <w:p w14:paraId="7DE23B48" w14:textId="0E0101CB" w:rsidR="00237A2E" w:rsidRDefault="00237A2E" w:rsidP="00237A2E">
            <w:pPr>
              <w:widowControl w:val="0"/>
              <w:autoSpaceDE w:val="0"/>
              <w:autoSpaceDN w:val="0"/>
              <w:adjustRightInd w:val="0"/>
              <w:spacing w:line="276" w:lineRule="auto"/>
              <w:contextualSpacing/>
              <w:jc w:val="center"/>
              <w:rPr>
                <w:rFonts w:ascii="Arial Narrow" w:eastAsia="Calibri" w:hAnsi="Arial Narrow"/>
              </w:rPr>
            </w:pPr>
            <w:r w:rsidRPr="003D4F6F">
              <w:rPr>
                <w:rFonts w:ascii="Arial Narrow" w:hAnsi="Arial Narrow"/>
              </w:rPr>
              <w:t>Se actualiza el logo, se quita el eslogan "Salvemos Juntos a Cartagena" y solo se deja el logo del IDER junto con el de la alcaldía distrital en la esquina superior</w:t>
            </w:r>
          </w:p>
        </w:tc>
        <w:tc>
          <w:tcPr>
            <w:tcW w:w="1001" w:type="pct"/>
            <w:shd w:val="clear" w:color="auto" w:fill="auto"/>
            <w:vAlign w:val="center"/>
          </w:tcPr>
          <w:p w14:paraId="57AE8FED" w14:textId="77777777" w:rsidR="00237A2E" w:rsidRPr="003D4F6F" w:rsidRDefault="00237A2E" w:rsidP="00237A2E">
            <w:pPr>
              <w:pStyle w:val="TableParagraph"/>
              <w:ind w:left="0" w:right="155"/>
              <w:rPr>
                <w:rFonts w:ascii="Arial Narrow" w:hAnsi="Arial Narrow"/>
              </w:rPr>
            </w:pPr>
            <w:r w:rsidRPr="003D4F6F">
              <w:rPr>
                <w:rFonts w:ascii="Arial Narrow" w:hAnsi="Arial Narrow"/>
              </w:rPr>
              <w:t xml:space="preserve">Campo Elías </w:t>
            </w:r>
            <w:proofErr w:type="spellStart"/>
            <w:r w:rsidRPr="003D4F6F">
              <w:rPr>
                <w:rFonts w:ascii="Arial Narrow" w:hAnsi="Arial Narrow"/>
              </w:rPr>
              <w:t>Teheran</w:t>
            </w:r>
            <w:proofErr w:type="spellEnd"/>
            <w:r w:rsidRPr="003D4F6F">
              <w:rPr>
                <w:rFonts w:ascii="Arial Narrow" w:hAnsi="Arial Narrow"/>
              </w:rPr>
              <w:t xml:space="preserve"> </w:t>
            </w:r>
            <w:proofErr w:type="spellStart"/>
            <w:r w:rsidRPr="003D4F6F">
              <w:rPr>
                <w:rFonts w:ascii="Arial Narrow" w:hAnsi="Arial Narrow"/>
              </w:rPr>
              <w:t>Humanez</w:t>
            </w:r>
            <w:proofErr w:type="spellEnd"/>
          </w:p>
          <w:p w14:paraId="6B0926ED" w14:textId="5ED4665D" w:rsidR="00237A2E" w:rsidRDefault="00237A2E" w:rsidP="00237A2E">
            <w:pPr>
              <w:widowControl w:val="0"/>
              <w:autoSpaceDE w:val="0"/>
              <w:autoSpaceDN w:val="0"/>
              <w:adjustRightInd w:val="0"/>
              <w:spacing w:line="276" w:lineRule="auto"/>
              <w:contextualSpacing/>
              <w:jc w:val="center"/>
              <w:rPr>
                <w:rFonts w:ascii="Arial Narrow" w:eastAsia="Calibri" w:hAnsi="Arial Narrow" w:cs="Arial Narrow,Bold"/>
                <w:b/>
                <w:bCs/>
              </w:rPr>
            </w:pPr>
            <w:r w:rsidRPr="003D4F6F">
              <w:rPr>
                <w:rFonts w:ascii="Arial Narrow" w:hAnsi="Arial Narrow"/>
              </w:rPr>
              <w:t>Director General IDER</w:t>
            </w:r>
          </w:p>
        </w:tc>
      </w:tr>
    </w:tbl>
    <w:p w14:paraId="4F68A0F3" w14:textId="77777777" w:rsidR="008B410F" w:rsidRPr="006667A2" w:rsidRDefault="008B410F" w:rsidP="00885040">
      <w:pPr>
        <w:spacing w:line="276" w:lineRule="auto"/>
        <w:jc w:val="both"/>
        <w:rPr>
          <w:rFonts w:ascii="Arial" w:hAnsi="Arial" w:cs="Arial"/>
          <w:sz w:val="22"/>
          <w:szCs w:val="22"/>
        </w:rPr>
      </w:pPr>
    </w:p>
    <w:p w14:paraId="7BF37246" w14:textId="77777777" w:rsidR="00882A0F" w:rsidRPr="006667A2" w:rsidRDefault="00882A0F" w:rsidP="00885040">
      <w:pPr>
        <w:spacing w:line="276" w:lineRule="auto"/>
        <w:jc w:val="both"/>
        <w:rPr>
          <w:rFonts w:ascii="Arial" w:hAnsi="Arial" w:cs="Arial"/>
          <w:sz w:val="22"/>
          <w:szCs w:val="22"/>
        </w:rPr>
      </w:pPr>
    </w:p>
    <w:p w14:paraId="4573EC21" w14:textId="77777777" w:rsidR="00882A0F" w:rsidRPr="006667A2" w:rsidRDefault="00882A0F" w:rsidP="00885040">
      <w:pPr>
        <w:spacing w:line="276" w:lineRule="auto"/>
        <w:jc w:val="both"/>
        <w:rPr>
          <w:rFonts w:ascii="Arial" w:hAnsi="Arial" w:cs="Arial"/>
          <w:sz w:val="22"/>
          <w:szCs w:val="22"/>
        </w:rPr>
      </w:pPr>
    </w:p>
    <w:p w14:paraId="0B367BD8" w14:textId="77777777" w:rsidR="002062DB" w:rsidRPr="006667A2" w:rsidRDefault="002062DB" w:rsidP="00885040">
      <w:pPr>
        <w:spacing w:line="276" w:lineRule="auto"/>
        <w:jc w:val="both"/>
        <w:rPr>
          <w:rFonts w:ascii="Arial" w:hAnsi="Arial" w:cs="Arial"/>
          <w:sz w:val="22"/>
          <w:szCs w:val="22"/>
        </w:rPr>
        <w:sectPr w:rsidR="002062DB" w:rsidRPr="006667A2" w:rsidSect="004F3450">
          <w:headerReference w:type="default" r:id="rId8"/>
          <w:footerReference w:type="default" r:id="rId9"/>
          <w:type w:val="continuous"/>
          <w:pgSz w:w="12240" w:h="15840" w:code="1"/>
          <w:pgMar w:top="1134" w:right="1134" w:bottom="1134" w:left="1134" w:header="720" w:footer="680" w:gutter="0"/>
          <w:cols w:space="708"/>
          <w:docGrid w:linePitch="360"/>
        </w:sectPr>
      </w:pPr>
    </w:p>
    <w:p w14:paraId="4439B661" w14:textId="77777777" w:rsidR="002062DB" w:rsidRPr="006667A2" w:rsidRDefault="005D489B" w:rsidP="008B410F">
      <w:pPr>
        <w:pStyle w:val="Ttulo4"/>
        <w:tabs>
          <w:tab w:val="left" w:pos="4575"/>
          <w:tab w:val="center" w:pos="7069"/>
        </w:tabs>
        <w:spacing w:before="0" w:after="0" w:line="276" w:lineRule="auto"/>
        <w:jc w:val="center"/>
        <w:rPr>
          <w:rFonts w:ascii="Arial" w:hAnsi="Arial" w:cs="Arial"/>
          <w:sz w:val="22"/>
          <w:szCs w:val="22"/>
        </w:rPr>
      </w:pPr>
      <w:r w:rsidRPr="006667A2">
        <w:rPr>
          <w:rFonts w:ascii="Arial" w:hAnsi="Arial" w:cs="Arial"/>
          <w:sz w:val="22"/>
          <w:szCs w:val="22"/>
        </w:rPr>
        <w:lastRenderedPageBreak/>
        <w:t xml:space="preserve">ANEXO 1. </w:t>
      </w:r>
      <w:r w:rsidR="001C4716" w:rsidRPr="006667A2">
        <w:rPr>
          <w:rFonts w:ascii="Arial" w:hAnsi="Arial" w:cs="Arial"/>
          <w:sz w:val="22"/>
          <w:szCs w:val="22"/>
        </w:rPr>
        <w:t>TABLA DE PELIGROS</w:t>
      </w:r>
    </w:p>
    <w:p w14:paraId="751687D1" w14:textId="77777777" w:rsidR="00291A19" w:rsidRPr="006667A2" w:rsidRDefault="00291A19" w:rsidP="00885040">
      <w:pPr>
        <w:spacing w:line="276" w:lineRule="auto"/>
        <w:jc w:val="both"/>
        <w:rPr>
          <w:rFonts w:ascii="Arial" w:hAnsi="Arial" w:cs="Arial"/>
          <w:sz w:val="22"/>
          <w:szCs w:val="22"/>
        </w:rPr>
      </w:pPr>
    </w:p>
    <w:tbl>
      <w:tblPr>
        <w:tblW w:w="5134" w:type="pct"/>
        <w:tblInd w:w="-356" w:type="dxa"/>
        <w:tblLayout w:type="fixed"/>
        <w:tblCellMar>
          <w:left w:w="70" w:type="dxa"/>
          <w:right w:w="70" w:type="dxa"/>
        </w:tblCellMar>
        <w:tblLook w:val="04A0" w:firstRow="1" w:lastRow="0" w:firstColumn="1" w:lastColumn="0" w:noHBand="0" w:noVBand="1"/>
      </w:tblPr>
      <w:tblGrid>
        <w:gridCol w:w="481"/>
        <w:gridCol w:w="1760"/>
        <w:gridCol w:w="1139"/>
        <w:gridCol w:w="1262"/>
        <w:gridCol w:w="3111"/>
        <w:gridCol w:w="2172"/>
        <w:gridCol w:w="2206"/>
        <w:gridCol w:w="1794"/>
      </w:tblGrid>
      <w:tr w:rsidR="002062DB" w:rsidRPr="006667A2" w14:paraId="30C59351" w14:textId="77777777" w:rsidTr="00726381">
        <w:trPr>
          <w:trHeight w:val="300"/>
        </w:trPr>
        <w:tc>
          <w:tcPr>
            <w:tcW w:w="173"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C65624B" w14:textId="77777777" w:rsidR="002062DB" w:rsidRPr="006667A2" w:rsidRDefault="009433F9" w:rsidP="001C4716">
            <w:pPr>
              <w:jc w:val="center"/>
              <w:rPr>
                <w:rFonts w:ascii="Arial" w:hAnsi="Arial" w:cs="Arial"/>
                <w:b/>
                <w:bCs/>
                <w:color w:val="000000"/>
                <w:sz w:val="22"/>
                <w:szCs w:val="22"/>
              </w:rPr>
            </w:pPr>
            <w:r w:rsidRPr="006667A2">
              <w:rPr>
                <w:rFonts w:ascii="Arial" w:hAnsi="Arial" w:cs="Arial"/>
                <w:b/>
                <w:bCs/>
                <w:color w:val="000000"/>
                <w:sz w:val="22"/>
                <w:szCs w:val="22"/>
              </w:rPr>
              <w:t>DESCRIPCIÓN</w:t>
            </w:r>
          </w:p>
        </w:tc>
        <w:tc>
          <w:tcPr>
            <w:tcW w:w="4827" w:type="pct"/>
            <w:gridSpan w:val="7"/>
            <w:tcBorders>
              <w:top w:val="single" w:sz="4" w:space="0" w:color="auto"/>
              <w:left w:val="nil"/>
              <w:bottom w:val="single" w:sz="4" w:space="0" w:color="auto"/>
              <w:right w:val="single" w:sz="4" w:space="0" w:color="auto"/>
            </w:tcBorders>
            <w:shd w:val="clear" w:color="auto" w:fill="auto"/>
            <w:noWrap/>
            <w:vAlign w:val="bottom"/>
            <w:hideMark/>
          </w:tcPr>
          <w:p w14:paraId="5878E3BC" w14:textId="77777777" w:rsidR="002062DB" w:rsidRPr="006667A2" w:rsidRDefault="009433F9" w:rsidP="001C4716">
            <w:pPr>
              <w:jc w:val="center"/>
              <w:rPr>
                <w:rFonts w:ascii="Arial" w:hAnsi="Arial" w:cs="Arial"/>
                <w:b/>
                <w:bCs/>
                <w:color w:val="000000"/>
                <w:sz w:val="22"/>
                <w:szCs w:val="22"/>
              </w:rPr>
            </w:pPr>
            <w:r w:rsidRPr="006667A2">
              <w:rPr>
                <w:rFonts w:ascii="Arial" w:hAnsi="Arial" w:cs="Arial"/>
                <w:b/>
                <w:bCs/>
                <w:color w:val="000000"/>
                <w:sz w:val="22"/>
                <w:szCs w:val="22"/>
              </w:rPr>
              <w:t>CLASIFICACIÓN</w:t>
            </w:r>
          </w:p>
        </w:tc>
      </w:tr>
      <w:tr w:rsidR="00726381" w:rsidRPr="006667A2" w14:paraId="3CBEA37D" w14:textId="77777777" w:rsidTr="004F3450">
        <w:trPr>
          <w:trHeight w:val="300"/>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26B1531C" w14:textId="77777777" w:rsidR="002062DB" w:rsidRPr="006667A2" w:rsidRDefault="002062DB" w:rsidP="001C4716">
            <w:pPr>
              <w:jc w:val="both"/>
              <w:rPr>
                <w:rFonts w:ascii="Arial" w:hAnsi="Arial" w:cs="Arial"/>
                <w:b/>
                <w:bCs/>
                <w:color w:val="000000"/>
                <w:sz w:val="22"/>
                <w:szCs w:val="22"/>
              </w:rPr>
            </w:pPr>
          </w:p>
        </w:tc>
        <w:tc>
          <w:tcPr>
            <w:tcW w:w="632" w:type="pct"/>
            <w:tcBorders>
              <w:top w:val="nil"/>
              <w:left w:val="nil"/>
              <w:bottom w:val="single" w:sz="4" w:space="0" w:color="auto"/>
              <w:right w:val="single" w:sz="4" w:space="0" w:color="auto"/>
            </w:tcBorders>
            <w:shd w:val="clear" w:color="auto" w:fill="auto"/>
            <w:noWrap/>
            <w:vAlign w:val="center"/>
            <w:hideMark/>
          </w:tcPr>
          <w:p w14:paraId="7BCE13FD" w14:textId="77777777" w:rsidR="002062DB" w:rsidRPr="006667A2" w:rsidRDefault="009433F9" w:rsidP="004F3450">
            <w:pPr>
              <w:jc w:val="center"/>
              <w:rPr>
                <w:rFonts w:ascii="Arial" w:hAnsi="Arial" w:cs="Arial"/>
                <w:b/>
                <w:bCs/>
                <w:color w:val="000000"/>
                <w:sz w:val="22"/>
                <w:szCs w:val="22"/>
              </w:rPr>
            </w:pPr>
            <w:r w:rsidRPr="006667A2">
              <w:rPr>
                <w:rFonts w:ascii="Arial" w:hAnsi="Arial" w:cs="Arial"/>
                <w:b/>
                <w:bCs/>
                <w:color w:val="000000"/>
                <w:sz w:val="22"/>
                <w:szCs w:val="22"/>
              </w:rPr>
              <w:t>BIOLÓGICO</w:t>
            </w:r>
          </w:p>
        </w:tc>
        <w:tc>
          <w:tcPr>
            <w:tcW w:w="409" w:type="pct"/>
            <w:tcBorders>
              <w:top w:val="nil"/>
              <w:left w:val="nil"/>
              <w:bottom w:val="single" w:sz="4" w:space="0" w:color="auto"/>
              <w:right w:val="single" w:sz="4" w:space="0" w:color="auto"/>
            </w:tcBorders>
            <w:shd w:val="clear" w:color="auto" w:fill="auto"/>
            <w:noWrap/>
            <w:vAlign w:val="center"/>
            <w:hideMark/>
          </w:tcPr>
          <w:p w14:paraId="2BE1C14E" w14:textId="77777777" w:rsidR="002062DB" w:rsidRPr="006667A2" w:rsidRDefault="009433F9" w:rsidP="004F3450">
            <w:pPr>
              <w:jc w:val="center"/>
              <w:rPr>
                <w:rFonts w:ascii="Arial" w:hAnsi="Arial" w:cs="Arial"/>
                <w:b/>
                <w:bCs/>
                <w:color w:val="000000"/>
                <w:sz w:val="22"/>
                <w:szCs w:val="22"/>
              </w:rPr>
            </w:pPr>
            <w:r w:rsidRPr="006667A2">
              <w:rPr>
                <w:rFonts w:ascii="Arial" w:hAnsi="Arial" w:cs="Arial"/>
                <w:b/>
                <w:bCs/>
                <w:color w:val="000000"/>
                <w:sz w:val="22"/>
                <w:szCs w:val="22"/>
              </w:rPr>
              <w:t>FÍSICO</w:t>
            </w:r>
          </w:p>
        </w:tc>
        <w:tc>
          <w:tcPr>
            <w:tcW w:w="453" w:type="pct"/>
            <w:tcBorders>
              <w:top w:val="nil"/>
              <w:left w:val="nil"/>
              <w:bottom w:val="single" w:sz="4" w:space="0" w:color="auto"/>
              <w:right w:val="single" w:sz="4" w:space="0" w:color="auto"/>
            </w:tcBorders>
            <w:shd w:val="clear" w:color="auto" w:fill="auto"/>
            <w:noWrap/>
            <w:vAlign w:val="center"/>
            <w:hideMark/>
          </w:tcPr>
          <w:p w14:paraId="0EC19280" w14:textId="77777777" w:rsidR="002062DB" w:rsidRPr="006667A2" w:rsidRDefault="009433F9" w:rsidP="004F3450">
            <w:pPr>
              <w:jc w:val="center"/>
              <w:rPr>
                <w:rFonts w:ascii="Arial" w:hAnsi="Arial" w:cs="Arial"/>
                <w:b/>
                <w:bCs/>
                <w:color w:val="000000"/>
                <w:sz w:val="22"/>
                <w:szCs w:val="22"/>
              </w:rPr>
            </w:pPr>
            <w:r w:rsidRPr="006667A2">
              <w:rPr>
                <w:rFonts w:ascii="Arial" w:hAnsi="Arial" w:cs="Arial"/>
                <w:b/>
                <w:bCs/>
                <w:color w:val="000000"/>
                <w:sz w:val="22"/>
                <w:szCs w:val="22"/>
              </w:rPr>
              <w:t>QUÍMICO</w:t>
            </w:r>
          </w:p>
        </w:tc>
        <w:tc>
          <w:tcPr>
            <w:tcW w:w="1117" w:type="pct"/>
            <w:tcBorders>
              <w:top w:val="nil"/>
              <w:left w:val="nil"/>
              <w:bottom w:val="single" w:sz="4" w:space="0" w:color="auto"/>
              <w:right w:val="single" w:sz="4" w:space="0" w:color="auto"/>
            </w:tcBorders>
            <w:shd w:val="clear" w:color="auto" w:fill="auto"/>
            <w:noWrap/>
            <w:vAlign w:val="center"/>
            <w:hideMark/>
          </w:tcPr>
          <w:p w14:paraId="331DDEB7" w14:textId="77777777" w:rsidR="002062DB" w:rsidRPr="006667A2" w:rsidRDefault="009433F9" w:rsidP="004F3450">
            <w:pPr>
              <w:jc w:val="center"/>
              <w:rPr>
                <w:rFonts w:ascii="Arial" w:hAnsi="Arial" w:cs="Arial"/>
                <w:b/>
                <w:bCs/>
                <w:color w:val="000000"/>
                <w:sz w:val="22"/>
                <w:szCs w:val="22"/>
              </w:rPr>
            </w:pPr>
            <w:r w:rsidRPr="006667A2">
              <w:rPr>
                <w:rFonts w:ascii="Arial" w:hAnsi="Arial" w:cs="Arial"/>
                <w:b/>
                <w:bCs/>
                <w:color w:val="000000"/>
                <w:sz w:val="22"/>
                <w:szCs w:val="22"/>
              </w:rPr>
              <w:t>PSICOSOCIAL</w:t>
            </w:r>
          </w:p>
        </w:tc>
        <w:tc>
          <w:tcPr>
            <w:tcW w:w="780" w:type="pct"/>
            <w:tcBorders>
              <w:top w:val="nil"/>
              <w:left w:val="nil"/>
              <w:bottom w:val="single" w:sz="4" w:space="0" w:color="auto"/>
              <w:right w:val="single" w:sz="4" w:space="0" w:color="auto"/>
            </w:tcBorders>
            <w:shd w:val="clear" w:color="auto" w:fill="auto"/>
            <w:noWrap/>
            <w:vAlign w:val="center"/>
            <w:hideMark/>
          </w:tcPr>
          <w:p w14:paraId="1BF5DE63" w14:textId="77777777" w:rsidR="002062DB" w:rsidRPr="006667A2" w:rsidRDefault="009433F9" w:rsidP="004F3450">
            <w:pPr>
              <w:jc w:val="center"/>
              <w:rPr>
                <w:rFonts w:ascii="Arial" w:hAnsi="Arial" w:cs="Arial"/>
                <w:b/>
                <w:bCs/>
                <w:color w:val="000000"/>
                <w:sz w:val="22"/>
                <w:szCs w:val="22"/>
              </w:rPr>
            </w:pPr>
            <w:r w:rsidRPr="006667A2">
              <w:rPr>
                <w:rFonts w:ascii="Arial" w:hAnsi="Arial" w:cs="Arial"/>
                <w:b/>
                <w:bCs/>
                <w:color w:val="000000"/>
                <w:sz w:val="22"/>
                <w:szCs w:val="22"/>
              </w:rPr>
              <w:t>BIOMECÁNICOS</w:t>
            </w:r>
          </w:p>
        </w:tc>
        <w:tc>
          <w:tcPr>
            <w:tcW w:w="792" w:type="pct"/>
            <w:tcBorders>
              <w:top w:val="nil"/>
              <w:left w:val="nil"/>
              <w:bottom w:val="single" w:sz="4" w:space="0" w:color="auto"/>
              <w:right w:val="single" w:sz="4" w:space="0" w:color="auto"/>
            </w:tcBorders>
            <w:shd w:val="clear" w:color="auto" w:fill="auto"/>
            <w:noWrap/>
            <w:vAlign w:val="bottom"/>
            <w:hideMark/>
          </w:tcPr>
          <w:p w14:paraId="42612F84" w14:textId="77777777" w:rsidR="002062DB" w:rsidRPr="006667A2" w:rsidRDefault="009433F9" w:rsidP="001C4716">
            <w:pPr>
              <w:jc w:val="center"/>
              <w:rPr>
                <w:rFonts w:ascii="Arial" w:hAnsi="Arial" w:cs="Arial"/>
                <w:b/>
                <w:bCs/>
                <w:color w:val="000000"/>
                <w:sz w:val="22"/>
                <w:szCs w:val="22"/>
              </w:rPr>
            </w:pPr>
            <w:r w:rsidRPr="006667A2">
              <w:rPr>
                <w:rFonts w:ascii="Arial" w:hAnsi="Arial" w:cs="Arial"/>
                <w:b/>
                <w:bCs/>
                <w:color w:val="000000"/>
                <w:sz w:val="22"/>
                <w:szCs w:val="22"/>
              </w:rPr>
              <w:t>CONDICIONES DE SEGURIDAD</w:t>
            </w:r>
          </w:p>
        </w:tc>
        <w:tc>
          <w:tcPr>
            <w:tcW w:w="643" w:type="pct"/>
            <w:tcBorders>
              <w:top w:val="nil"/>
              <w:left w:val="nil"/>
              <w:bottom w:val="single" w:sz="4" w:space="0" w:color="auto"/>
              <w:right w:val="single" w:sz="4" w:space="0" w:color="auto"/>
            </w:tcBorders>
            <w:shd w:val="clear" w:color="auto" w:fill="auto"/>
            <w:noWrap/>
            <w:vAlign w:val="bottom"/>
            <w:hideMark/>
          </w:tcPr>
          <w:p w14:paraId="2568B398" w14:textId="77777777" w:rsidR="002062DB" w:rsidRPr="006667A2" w:rsidRDefault="009433F9" w:rsidP="001C4716">
            <w:pPr>
              <w:jc w:val="center"/>
              <w:rPr>
                <w:rFonts w:ascii="Arial" w:hAnsi="Arial" w:cs="Arial"/>
                <w:b/>
                <w:bCs/>
                <w:color w:val="000000"/>
                <w:sz w:val="22"/>
                <w:szCs w:val="22"/>
              </w:rPr>
            </w:pPr>
            <w:r w:rsidRPr="006667A2">
              <w:rPr>
                <w:rFonts w:ascii="Arial" w:hAnsi="Arial" w:cs="Arial"/>
                <w:b/>
                <w:bCs/>
                <w:color w:val="000000"/>
                <w:sz w:val="22"/>
                <w:szCs w:val="22"/>
              </w:rPr>
              <w:t>FENÓMENOS NATURALES</w:t>
            </w:r>
          </w:p>
        </w:tc>
      </w:tr>
      <w:tr w:rsidR="00726381" w:rsidRPr="006667A2" w14:paraId="1A8772E0" w14:textId="77777777" w:rsidTr="004F3450">
        <w:trPr>
          <w:trHeight w:val="1230"/>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7892C102" w14:textId="77777777" w:rsidR="002062DB" w:rsidRPr="006667A2" w:rsidRDefault="002062DB" w:rsidP="001C4716">
            <w:pPr>
              <w:jc w:val="both"/>
              <w:rPr>
                <w:rFonts w:ascii="Arial" w:hAnsi="Arial" w:cs="Arial"/>
                <w:b/>
                <w:bCs/>
                <w:color w:val="000000"/>
                <w:sz w:val="22"/>
                <w:szCs w:val="22"/>
              </w:rPr>
            </w:pPr>
          </w:p>
        </w:tc>
        <w:tc>
          <w:tcPr>
            <w:tcW w:w="632" w:type="pct"/>
            <w:tcBorders>
              <w:top w:val="nil"/>
              <w:left w:val="nil"/>
              <w:bottom w:val="single" w:sz="4" w:space="0" w:color="auto"/>
              <w:right w:val="single" w:sz="4" w:space="0" w:color="auto"/>
            </w:tcBorders>
            <w:shd w:val="clear" w:color="auto" w:fill="auto"/>
            <w:noWrap/>
            <w:vAlign w:val="center"/>
            <w:hideMark/>
          </w:tcPr>
          <w:p w14:paraId="31035852" w14:textId="77777777" w:rsidR="002062DB" w:rsidRPr="006667A2" w:rsidRDefault="002062DB" w:rsidP="004F3450">
            <w:pPr>
              <w:jc w:val="center"/>
              <w:rPr>
                <w:rFonts w:ascii="Arial" w:hAnsi="Arial" w:cs="Arial"/>
                <w:color w:val="000000"/>
                <w:sz w:val="22"/>
                <w:szCs w:val="22"/>
              </w:rPr>
            </w:pPr>
            <w:r w:rsidRPr="006667A2">
              <w:rPr>
                <w:rFonts w:ascii="Arial" w:hAnsi="Arial" w:cs="Arial"/>
                <w:color w:val="000000"/>
                <w:sz w:val="22"/>
                <w:szCs w:val="22"/>
              </w:rPr>
              <w:t>Virus</w:t>
            </w:r>
          </w:p>
        </w:tc>
        <w:tc>
          <w:tcPr>
            <w:tcW w:w="409" w:type="pct"/>
            <w:tcBorders>
              <w:top w:val="nil"/>
              <w:left w:val="nil"/>
              <w:bottom w:val="single" w:sz="4" w:space="0" w:color="auto"/>
              <w:right w:val="single" w:sz="4" w:space="0" w:color="auto"/>
            </w:tcBorders>
            <w:shd w:val="clear" w:color="auto" w:fill="auto"/>
            <w:vAlign w:val="center"/>
            <w:hideMark/>
          </w:tcPr>
          <w:p w14:paraId="68601F86"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Ruido (impacto intermitente y continuo)</w:t>
            </w:r>
          </w:p>
        </w:tc>
        <w:tc>
          <w:tcPr>
            <w:tcW w:w="453" w:type="pct"/>
            <w:tcBorders>
              <w:top w:val="nil"/>
              <w:left w:val="nil"/>
              <w:bottom w:val="single" w:sz="4" w:space="0" w:color="auto"/>
              <w:right w:val="single" w:sz="4" w:space="0" w:color="auto"/>
            </w:tcBorders>
            <w:shd w:val="clear" w:color="auto" w:fill="auto"/>
            <w:vAlign w:val="center"/>
            <w:hideMark/>
          </w:tcPr>
          <w:p w14:paraId="4AA63A6F"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Polvos orgánicos inorgánicos</w:t>
            </w:r>
          </w:p>
        </w:tc>
        <w:tc>
          <w:tcPr>
            <w:tcW w:w="1117" w:type="pct"/>
            <w:tcBorders>
              <w:top w:val="nil"/>
              <w:left w:val="nil"/>
              <w:bottom w:val="single" w:sz="4" w:space="0" w:color="auto"/>
              <w:right w:val="single" w:sz="4" w:space="0" w:color="auto"/>
            </w:tcBorders>
            <w:shd w:val="clear" w:color="auto" w:fill="auto"/>
            <w:vAlign w:val="center"/>
            <w:hideMark/>
          </w:tcPr>
          <w:p w14:paraId="661C9D99"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Gestión organizacional (estilo de mando, pago, contratación, participación, inducción y capacitación, bienestar social, evaluación del desempeño, manejo de cambios)</w:t>
            </w:r>
          </w:p>
        </w:tc>
        <w:tc>
          <w:tcPr>
            <w:tcW w:w="780" w:type="pct"/>
            <w:tcBorders>
              <w:top w:val="nil"/>
              <w:left w:val="nil"/>
              <w:bottom w:val="single" w:sz="4" w:space="0" w:color="auto"/>
              <w:right w:val="single" w:sz="4" w:space="0" w:color="auto"/>
            </w:tcBorders>
            <w:shd w:val="clear" w:color="auto" w:fill="auto"/>
            <w:vAlign w:val="center"/>
            <w:hideMark/>
          </w:tcPr>
          <w:p w14:paraId="72D6D849"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Postura (prolongada, man</w:t>
            </w:r>
            <w:r w:rsidR="00291A19" w:rsidRPr="006667A2">
              <w:rPr>
                <w:rFonts w:ascii="Arial" w:hAnsi="Arial" w:cs="Arial"/>
                <w:color w:val="000000"/>
                <w:sz w:val="22"/>
                <w:szCs w:val="22"/>
              </w:rPr>
              <w:t>tenida, forzada</w:t>
            </w:r>
            <w:r w:rsidRPr="006667A2">
              <w:rPr>
                <w:rFonts w:ascii="Arial" w:hAnsi="Arial" w:cs="Arial"/>
                <w:color w:val="000000"/>
                <w:sz w:val="22"/>
                <w:szCs w:val="22"/>
              </w:rPr>
              <w:t>)</w:t>
            </w:r>
          </w:p>
        </w:tc>
        <w:tc>
          <w:tcPr>
            <w:tcW w:w="792" w:type="pct"/>
            <w:tcBorders>
              <w:top w:val="nil"/>
              <w:left w:val="nil"/>
              <w:bottom w:val="single" w:sz="4" w:space="0" w:color="auto"/>
              <w:right w:val="single" w:sz="4" w:space="0" w:color="auto"/>
            </w:tcBorders>
            <w:shd w:val="clear" w:color="auto" w:fill="auto"/>
            <w:vAlign w:val="center"/>
            <w:hideMark/>
          </w:tcPr>
          <w:p w14:paraId="37346354" w14:textId="77777777" w:rsidR="002062DB" w:rsidRPr="006667A2" w:rsidRDefault="000F21AD" w:rsidP="004F3450">
            <w:pPr>
              <w:jc w:val="both"/>
              <w:rPr>
                <w:rFonts w:ascii="Arial" w:hAnsi="Arial" w:cs="Arial"/>
                <w:color w:val="000000"/>
                <w:sz w:val="22"/>
                <w:szCs w:val="22"/>
              </w:rPr>
            </w:pPr>
            <w:r w:rsidRPr="006667A2">
              <w:rPr>
                <w:rFonts w:ascii="Arial" w:hAnsi="Arial" w:cs="Arial"/>
                <w:color w:val="000000"/>
                <w:sz w:val="22"/>
                <w:szCs w:val="22"/>
              </w:rPr>
              <w:t>Mecánico</w:t>
            </w:r>
            <w:r w:rsidR="002062DB" w:rsidRPr="006667A2">
              <w:rPr>
                <w:rFonts w:ascii="Arial" w:hAnsi="Arial" w:cs="Arial"/>
                <w:color w:val="000000"/>
                <w:sz w:val="22"/>
                <w:szCs w:val="22"/>
              </w:rPr>
              <w:t xml:space="preserve"> (elementos de máquinas, herramientas, piezas a trabajar, materiales proyectados </w:t>
            </w:r>
            <w:r w:rsidRPr="006667A2">
              <w:rPr>
                <w:rFonts w:ascii="Arial" w:hAnsi="Arial" w:cs="Arial"/>
                <w:color w:val="000000"/>
                <w:sz w:val="22"/>
                <w:szCs w:val="22"/>
              </w:rPr>
              <w:t>sólidos</w:t>
            </w:r>
            <w:r w:rsidR="002062DB" w:rsidRPr="006667A2">
              <w:rPr>
                <w:rFonts w:ascii="Arial" w:hAnsi="Arial" w:cs="Arial"/>
                <w:color w:val="000000"/>
                <w:sz w:val="22"/>
                <w:szCs w:val="22"/>
              </w:rPr>
              <w:t xml:space="preserve"> o fluidos)</w:t>
            </w:r>
          </w:p>
        </w:tc>
        <w:tc>
          <w:tcPr>
            <w:tcW w:w="643" w:type="pct"/>
            <w:tcBorders>
              <w:top w:val="nil"/>
              <w:left w:val="nil"/>
              <w:bottom w:val="single" w:sz="4" w:space="0" w:color="auto"/>
              <w:right w:val="single" w:sz="4" w:space="0" w:color="auto"/>
            </w:tcBorders>
            <w:shd w:val="clear" w:color="auto" w:fill="auto"/>
            <w:noWrap/>
            <w:vAlign w:val="center"/>
            <w:hideMark/>
          </w:tcPr>
          <w:p w14:paraId="6FD35C43" w14:textId="77777777" w:rsidR="002062DB" w:rsidRPr="006667A2" w:rsidRDefault="002062DB" w:rsidP="004F3450">
            <w:pPr>
              <w:jc w:val="center"/>
              <w:rPr>
                <w:rFonts w:ascii="Arial" w:hAnsi="Arial" w:cs="Arial"/>
                <w:color w:val="000000"/>
                <w:sz w:val="22"/>
                <w:szCs w:val="22"/>
              </w:rPr>
            </w:pPr>
            <w:r w:rsidRPr="006667A2">
              <w:rPr>
                <w:rFonts w:ascii="Arial" w:hAnsi="Arial" w:cs="Arial"/>
                <w:color w:val="000000"/>
                <w:sz w:val="22"/>
                <w:szCs w:val="22"/>
              </w:rPr>
              <w:t>Sismo</w:t>
            </w:r>
          </w:p>
        </w:tc>
      </w:tr>
      <w:tr w:rsidR="00726381" w:rsidRPr="006667A2" w14:paraId="34133AC8" w14:textId="77777777" w:rsidTr="004F3450">
        <w:trPr>
          <w:trHeight w:val="1200"/>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594EAAA7" w14:textId="77777777" w:rsidR="002062DB" w:rsidRPr="006667A2" w:rsidRDefault="002062DB" w:rsidP="001C4716">
            <w:pPr>
              <w:jc w:val="both"/>
              <w:rPr>
                <w:rFonts w:ascii="Arial" w:hAnsi="Arial" w:cs="Arial"/>
                <w:b/>
                <w:bCs/>
                <w:color w:val="000000"/>
                <w:sz w:val="22"/>
                <w:szCs w:val="22"/>
              </w:rPr>
            </w:pPr>
          </w:p>
        </w:tc>
        <w:tc>
          <w:tcPr>
            <w:tcW w:w="632" w:type="pct"/>
            <w:tcBorders>
              <w:top w:val="nil"/>
              <w:left w:val="nil"/>
              <w:bottom w:val="single" w:sz="4" w:space="0" w:color="auto"/>
              <w:right w:val="single" w:sz="4" w:space="0" w:color="auto"/>
            </w:tcBorders>
            <w:shd w:val="clear" w:color="auto" w:fill="auto"/>
            <w:noWrap/>
            <w:vAlign w:val="center"/>
            <w:hideMark/>
          </w:tcPr>
          <w:p w14:paraId="39F5BA1C" w14:textId="77777777" w:rsidR="002062DB" w:rsidRPr="006667A2" w:rsidRDefault="002062DB" w:rsidP="004F3450">
            <w:pPr>
              <w:jc w:val="center"/>
              <w:rPr>
                <w:rFonts w:ascii="Arial" w:hAnsi="Arial" w:cs="Arial"/>
                <w:color w:val="000000"/>
                <w:sz w:val="22"/>
                <w:szCs w:val="22"/>
              </w:rPr>
            </w:pPr>
            <w:r w:rsidRPr="006667A2">
              <w:rPr>
                <w:rFonts w:ascii="Arial" w:hAnsi="Arial" w:cs="Arial"/>
                <w:color w:val="000000"/>
                <w:sz w:val="22"/>
                <w:szCs w:val="22"/>
              </w:rPr>
              <w:t>Bacterias</w:t>
            </w:r>
          </w:p>
        </w:tc>
        <w:tc>
          <w:tcPr>
            <w:tcW w:w="409" w:type="pct"/>
            <w:tcBorders>
              <w:top w:val="nil"/>
              <w:left w:val="nil"/>
              <w:bottom w:val="single" w:sz="4" w:space="0" w:color="auto"/>
              <w:right w:val="single" w:sz="4" w:space="0" w:color="auto"/>
            </w:tcBorders>
            <w:shd w:val="clear" w:color="auto" w:fill="auto"/>
            <w:vAlign w:val="center"/>
            <w:hideMark/>
          </w:tcPr>
          <w:p w14:paraId="22F19E2A"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Iluminación (luz visible por exceso o deficiencia)</w:t>
            </w:r>
          </w:p>
        </w:tc>
        <w:tc>
          <w:tcPr>
            <w:tcW w:w="453" w:type="pct"/>
            <w:tcBorders>
              <w:top w:val="nil"/>
              <w:left w:val="nil"/>
              <w:bottom w:val="single" w:sz="4" w:space="0" w:color="auto"/>
              <w:right w:val="single" w:sz="4" w:space="0" w:color="auto"/>
            </w:tcBorders>
            <w:shd w:val="clear" w:color="auto" w:fill="auto"/>
            <w:noWrap/>
            <w:vAlign w:val="center"/>
            <w:hideMark/>
          </w:tcPr>
          <w:p w14:paraId="2A4D6A81"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Fibras</w:t>
            </w:r>
          </w:p>
        </w:tc>
        <w:tc>
          <w:tcPr>
            <w:tcW w:w="1117" w:type="pct"/>
            <w:tcBorders>
              <w:top w:val="nil"/>
              <w:left w:val="nil"/>
              <w:bottom w:val="single" w:sz="4" w:space="0" w:color="auto"/>
              <w:right w:val="single" w:sz="4" w:space="0" w:color="auto"/>
            </w:tcBorders>
            <w:shd w:val="clear" w:color="auto" w:fill="auto"/>
            <w:vAlign w:val="center"/>
            <w:hideMark/>
          </w:tcPr>
          <w:p w14:paraId="76FBA802"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Características de la organización del trabajo (comunicación, tecnología, organización del trabajo, demandas cualitativas y cuantitativas de la labor)</w:t>
            </w:r>
          </w:p>
        </w:tc>
        <w:tc>
          <w:tcPr>
            <w:tcW w:w="780" w:type="pct"/>
            <w:tcBorders>
              <w:top w:val="nil"/>
              <w:left w:val="nil"/>
              <w:bottom w:val="single" w:sz="4" w:space="0" w:color="auto"/>
              <w:right w:val="single" w:sz="4" w:space="0" w:color="auto"/>
            </w:tcBorders>
            <w:shd w:val="clear" w:color="auto" w:fill="auto"/>
            <w:noWrap/>
            <w:vAlign w:val="center"/>
            <w:hideMark/>
          </w:tcPr>
          <w:p w14:paraId="2F694A11"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Esfuerzo</w:t>
            </w:r>
          </w:p>
        </w:tc>
        <w:tc>
          <w:tcPr>
            <w:tcW w:w="792" w:type="pct"/>
            <w:tcBorders>
              <w:top w:val="nil"/>
              <w:left w:val="nil"/>
              <w:bottom w:val="single" w:sz="4" w:space="0" w:color="auto"/>
              <w:right w:val="single" w:sz="4" w:space="0" w:color="auto"/>
            </w:tcBorders>
            <w:shd w:val="clear" w:color="auto" w:fill="auto"/>
            <w:vAlign w:val="center"/>
            <w:hideMark/>
          </w:tcPr>
          <w:p w14:paraId="754B3308"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Eléctrico (alta y baja tensión estática)</w:t>
            </w:r>
          </w:p>
        </w:tc>
        <w:tc>
          <w:tcPr>
            <w:tcW w:w="643" w:type="pct"/>
            <w:tcBorders>
              <w:top w:val="nil"/>
              <w:left w:val="nil"/>
              <w:bottom w:val="single" w:sz="4" w:space="0" w:color="auto"/>
              <w:right w:val="single" w:sz="4" w:space="0" w:color="auto"/>
            </w:tcBorders>
            <w:shd w:val="clear" w:color="auto" w:fill="auto"/>
            <w:noWrap/>
            <w:vAlign w:val="center"/>
            <w:hideMark/>
          </w:tcPr>
          <w:p w14:paraId="60F1B756" w14:textId="77777777" w:rsidR="002062DB" w:rsidRPr="006667A2" w:rsidRDefault="002062DB" w:rsidP="004F3450">
            <w:pPr>
              <w:jc w:val="center"/>
              <w:rPr>
                <w:rFonts w:ascii="Arial" w:hAnsi="Arial" w:cs="Arial"/>
                <w:color w:val="000000"/>
                <w:sz w:val="22"/>
                <w:szCs w:val="22"/>
              </w:rPr>
            </w:pPr>
            <w:r w:rsidRPr="006667A2">
              <w:rPr>
                <w:rFonts w:ascii="Arial" w:hAnsi="Arial" w:cs="Arial"/>
                <w:color w:val="000000"/>
                <w:sz w:val="22"/>
                <w:szCs w:val="22"/>
              </w:rPr>
              <w:t>Terremoto</w:t>
            </w:r>
          </w:p>
        </w:tc>
      </w:tr>
      <w:tr w:rsidR="00726381" w:rsidRPr="006667A2" w14:paraId="355CF00C" w14:textId="77777777" w:rsidTr="004F3450">
        <w:trPr>
          <w:trHeight w:val="1176"/>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60C2CAA5" w14:textId="77777777" w:rsidR="002062DB" w:rsidRPr="006667A2" w:rsidRDefault="002062DB" w:rsidP="001C4716">
            <w:pPr>
              <w:jc w:val="both"/>
              <w:rPr>
                <w:rFonts w:ascii="Arial" w:hAnsi="Arial" w:cs="Arial"/>
                <w:b/>
                <w:bCs/>
                <w:color w:val="000000"/>
                <w:sz w:val="22"/>
                <w:szCs w:val="22"/>
              </w:rPr>
            </w:pPr>
          </w:p>
        </w:tc>
        <w:tc>
          <w:tcPr>
            <w:tcW w:w="632" w:type="pct"/>
            <w:tcBorders>
              <w:top w:val="nil"/>
              <w:left w:val="nil"/>
              <w:bottom w:val="single" w:sz="4" w:space="0" w:color="auto"/>
              <w:right w:val="single" w:sz="4" w:space="0" w:color="auto"/>
            </w:tcBorders>
            <w:shd w:val="clear" w:color="auto" w:fill="auto"/>
            <w:noWrap/>
            <w:vAlign w:val="center"/>
            <w:hideMark/>
          </w:tcPr>
          <w:p w14:paraId="2BE4FA6D" w14:textId="77777777" w:rsidR="002062DB" w:rsidRPr="006667A2" w:rsidRDefault="002062DB" w:rsidP="004F3450">
            <w:pPr>
              <w:jc w:val="center"/>
              <w:rPr>
                <w:rFonts w:ascii="Arial" w:hAnsi="Arial" w:cs="Arial"/>
                <w:color w:val="000000"/>
                <w:sz w:val="22"/>
                <w:szCs w:val="22"/>
              </w:rPr>
            </w:pPr>
            <w:r w:rsidRPr="006667A2">
              <w:rPr>
                <w:rFonts w:ascii="Arial" w:hAnsi="Arial" w:cs="Arial"/>
                <w:color w:val="000000"/>
                <w:sz w:val="22"/>
                <w:szCs w:val="22"/>
              </w:rPr>
              <w:t>Hongos</w:t>
            </w:r>
          </w:p>
        </w:tc>
        <w:tc>
          <w:tcPr>
            <w:tcW w:w="409" w:type="pct"/>
            <w:tcBorders>
              <w:top w:val="nil"/>
              <w:left w:val="nil"/>
              <w:bottom w:val="single" w:sz="4" w:space="0" w:color="auto"/>
              <w:right w:val="single" w:sz="4" w:space="0" w:color="auto"/>
            </w:tcBorders>
            <w:shd w:val="clear" w:color="auto" w:fill="auto"/>
            <w:vAlign w:val="center"/>
            <w:hideMark/>
          </w:tcPr>
          <w:p w14:paraId="0A680350"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Vibración (cuerpo entero, segmentaria)</w:t>
            </w:r>
          </w:p>
        </w:tc>
        <w:tc>
          <w:tcPr>
            <w:tcW w:w="453" w:type="pct"/>
            <w:tcBorders>
              <w:top w:val="nil"/>
              <w:left w:val="nil"/>
              <w:bottom w:val="single" w:sz="4" w:space="0" w:color="auto"/>
              <w:right w:val="single" w:sz="4" w:space="0" w:color="auto"/>
            </w:tcBorders>
            <w:shd w:val="clear" w:color="auto" w:fill="auto"/>
            <w:vAlign w:val="center"/>
            <w:hideMark/>
          </w:tcPr>
          <w:p w14:paraId="5353D420"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Líquidos (nieblas y rocíos)</w:t>
            </w:r>
          </w:p>
        </w:tc>
        <w:tc>
          <w:tcPr>
            <w:tcW w:w="1117" w:type="pct"/>
            <w:tcBorders>
              <w:top w:val="nil"/>
              <w:left w:val="nil"/>
              <w:bottom w:val="single" w:sz="4" w:space="0" w:color="auto"/>
              <w:right w:val="single" w:sz="4" w:space="0" w:color="auto"/>
            </w:tcBorders>
            <w:shd w:val="clear" w:color="auto" w:fill="auto"/>
            <w:vAlign w:val="center"/>
            <w:hideMark/>
          </w:tcPr>
          <w:p w14:paraId="51FDB514"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Características del grupo social del trabajo (relaciones, cohesión, calidad de interacciones, trabajo en equipo)</w:t>
            </w:r>
          </w:p>
        </w:tc>
        <w:tc>
          <w:tcPr>
            <w:tcW w:w="780" w:type="pct"/>
            <w:tcBorders>
              <w:top w:val="nil"/>
              <w:left w:val="nil"/>
              <w:bottom w:val="single" w:sz="4" w:space="0" w:color="auto"/>
              <w:right w:val="single" w:sz="4" w:space="0" w:color="auto"/>
            </w:tcBorders>
            <w:shd w:val="clear" w:color="auto" w:fill="auto"/>
            <w:noWrap/>
            <w:vAlign w:val="center"/>
            <w:hideMark/>
          </w:tcPr>
          <w:p w14:paraId="0D1897DC"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Movimiento repetitivo</w:t>
            </w:r>
          </w:p>
        </w:tc>
        <w:tc>
          <w:tcPr>
            <w:tcW w:w="792" w:type="pct"/>
            <w:tcBorders>
              <w:top w:val="nil"/>
              <w:left w:val="nil"/>
              <w:bottom w:val="single" w:sz="4" w:space="0" w:color="auto"/>
              <w:right w:val="single" w:sz="4" w:space="0" w:color="auto"/>
            </w:tcBorders>
            <w:shd w:val="clear" w:color="auto" w:fill="auto"/>
            <w:vAlign w:val="center"/>
            <w:hideMark/>
          </w:tcPr>
          <w:p w14:paraId="0386935D"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Locativo (almacenamiento, superficies de trabajo irregulares, deslizantes, con diferencia de nivel, condiciones de orden y aseo, caídas de objeto)</w:t>
            </w:r>
          </w:p>
        </w:tc>
        <w:tc>
          <w:tcPr>
            <w:tcW w:w="643" w:type="pct"/>
            <w:tcBorders>
              <w:top w:val="nil"/>
              <w:left w:val="nil"/>
              <w:bottom w:val="single" w:sz="4" w:space="0" w:color="auto"/>
              <w:right w:val="single" w:sz="4" w:space="0" w:color="auto"/>
            </w:tcBorders>
            <w:shd w:val="clear" w:color="auto" w:fill="auto"/>
            <w:noWrap/>
            <w:vAlign w:val="center"/>
            <w:hideMark/>
          </w:tcPr>
          <w:p w14:paraId="5CD0125A" w14:textId="77777777" w:rsidR="002062DB" w:rsidRPr="006667A2" w:rsidRDefault="002062DB" w:rsidP="004F3450">
            <w:pPr>
              <w:jc w:val="center"/>
              <w:rPr>
                <w:rFonts w:ascii="Arial" w:hAnsi="Arial" w:cs="Arial"/>
                <w:color w:val="000000"/>
                <w:sz w:val="22"/>
                <w:szCs w:val="22"/>
              </w:rPr>
            </w:pPr>
            <w:r w:rsidRPr="006667A2">
              <w:rPr>
                <w:rFonts w:ascii="Arial" w:hAnsi="Arial" w:cs="Arial"/>
                <w:color w:val="000000"/>
                <w:sz w:val="22"/>
                <w:szCs w:val="22"/>
              </w:rPr>
              <w:t>Vendaval</w:t>
            </w:r>
          </w:p>
        </w:tc>
      </w:tr>
      <w:tr w:rsidR="00726381" w:rsidRPr="006667A2" w14:paraId="6E26A5FA" w14:textId="77777777" w:rsidTr="004F3450">
        <w:trPr>
          <w:trHeight w:val="900"/>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4971BEAC" w14:textId="77777777" w:rsidR="002062DB" w:rsidRPr="006667A2" w:rsidRDefault="002062DB" w:rsidP="001C4716">
            <w:pPr>
              <w:jc w:val="both"/>
              <w:rPr>
                <w:rFonts w:ascii="Arial" w:hAnsi="Arial" w:cs="Arial"/>
                <w:b/>
                <w:bCs/>
                <w:color w:val="000000"/>
                <w:sz w:val="22"/>
                <w:szCs w:val="22"/>
              </w:rPr>
            </w:pPr>
          </w:p>
        </w:tc>
        <w:tc>
          <w:tcPr>
            <w:tcW w:w="632" w:type="pct"/>
            <w:tcBorders>
              <w:top w:val="nil"/>
              <w:left w:val="nil"/>
              <w:bottom w:val="single" w:sz="4" w:space="0" w:color="auto"/>
              <w:right w:val="single" w:sz="4" w:space="0" w:color="auto"/>
            </w:tcBorders>
            <w:shd w:val="clear" w:color="auto" w:fill="auto"/>
            <w:noWrap/>
            <w:vAlign w:val="center"/>
            <w:hideMark/>
          </w:tcPr>
          <w:p w14:paraId="2BAC9CCF" w14:textId="77777777" w:rsidR="002062DB" w:rsidRPr="006667A2" w:rsidRDefault="002062DB" w:rsidP="004F3450">
            <w:pPr>
              <w:jc w:val="both"/>
              <w:rPr>
                <w:rFonts w:ascii="Arial" w:hAnsi="Arial" w:cs="Arial"/>
                <w:color w:val="000000"/>
                <w:sz w:val="22"/>
                <w:szCs w:val="22"/>
              </w:rPr>
            </w:pPr>
            <w:proofErr w:type="spellStart"/>
            <w:r w:rsidRPr="006667A2">
              <w:rPr>
                <w:rFonts w:ascii="Arial" w:hAnsi="Arial" w:cs="Arial"/>
                <w:color w:val="000000"/>
                <w:sz w:val="22"/>
                <w:szCs w:val="22"/>
              </w:rPr>
              <w:t>Ricketsias</w:t>
            </w:r>
            <w:proofErr w:type="spellEnd"/>
          </w:p>
        </w:tc>
        <w:tc>
          <w:tcPr>
            <w:tcW w:w="409" w:type="pct"/>
            <w:tcBorders>
              <w:top w:val="nil"/>
              <w:left w:val="nil"/>
              <w:bottom w:val="single" w:sz="4" w:space="0" w:color="auto"/>
              <w:right w:val="single" w:sz="4" w:space="0" w:color="auto"/>
            </w:tcBorders>
            <w:shd w:val="clear" w:color="auto" w:fill="auto"/>
            <w:vAlign w:val="center"/>
            <w:hideMark/>
          </w:tcPr>
          <w:p w14:paraId="18088040"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Temperaturas extremas (calor y frío)</w:t>
            </w:r>
          </w:p>
        </w:tc>
        <w:tc>
          <w:tcPr>
            <w:tcW w:w="453" w:type="pct"/>
            <w:tcBorders>
              <w:top w:val="nil"/>
              <w:left w:val="nil"/>
              <w:bottom w:val="single" w:sz="4" w:space="0" w:color="auto"/>
              <w:right w:val="single" w:sz="4" w:space="0" w:color="auto"/>
            </w:tcBorders>
            <w:shd w:val="clear" w:color="auto" w:fill="auto"/>
            <w:vAlign w:val="center"/>
            <w:hideMark/>
          </w:tcPr>
          <w:p w14:paraId="192CE2EE"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Gases y vapores</w:t>
            </w:r>
          </w:p>
        </w:tc>
        <w:tc>
          <w:tcPr>
            <w:tcW w:w="1117" w:type="pct"/>
            <w:tcBorders>
              <w:top w:val="nil"/>
              <w:left w:val="nil"/>
              <w:bottom w:val="single" w:sz="4" w:space="0" w:color="auto"/>
              <w:right w:val="single" w:sz="4" w:space="0" w:color="auto"/>
            </w:tcBorders>
            <w:shd w:val="clear" w:color="auto" w:fill="auto"/>
            <w:vAlign w:val="center"/>
            <w:hideMark/>
          </w:tcPr>
          <w:p w14:paraId="6A0A8978"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 xml:space="preserve">Condiciones de la tarea (carga mental, contenido de la tarea, demandas emocionales, sistemas de control, definición de roles, monotonía, </w:t>
            </w:r>
            <w:proofErr w:type="spellStart"/>
            <w:r w:rsidRPr="006667A2">
              <w:rPr>
                <w:rFonts w:ascii="Arial" w:hAnsi="Arial" w:cs="Arial"/>
                <w:color w:val="000000"/>
                <w:sz w:val="22"/>
                <w:szCs w:val="22"/>
              </w:rPr>
              <w:t>etc</w:t>
            </w:r>
            <w:proofErr w:type="spellEnd"/>
            <w:r w:rsidRPr="006667A2">
              <w:rPr>
                <w:rFonts w:ascii="Arial" w:hAnsi="Arial" w:cs="Arial"/>
                <w:color w:val="000000"/>
                <w:sz w:val="22"/>
                <w:szCs w:val="22"/>
              </w:rPr>
              <w:t>)</w:t>
            </w:r>
          </w:p>
        </w:tc>
        <w:tc>
          <w:tcPr>
            <w:tcW w:w="780" w:type="pct"/>
            <w:tcBorders>
              <w:top w:val="nil"/>
              <w:left w:val="nil"/>
              <w:bottom w:val="single" w:sz="4" w:space="0" w:color="auto"/>
              <w:right w:val="single" w:sz="4" w:space="0" w:color="auto"/>
            </w:tcBorders>
            <w:shd w:val="clear" w:color="auto" w:fill="auto"/>
            <w:vAlign w:val="center"/>
            <w:hideMark/>
          </w:tcPr>
          <w:p w14:paraId="3148A599"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Manipulación manual de cargas</w:t>
            </w:r>
          </w:p>
        </w:tc>
        <w:tc>
          <w:tcPr>
            <w:tcW w:w="792" w:type="pct"/>
            <w:tcBorders>
              <w:top w:val="nil"/>
              <w:left w:val="nil"/>
              <w:bottom w:val="single" w:sz="4" w:space="0" w:color="auto"/>
              <w:right w:val="single" w:sz="4" w:space="0" w:color="auto"/>
            </w:tcBorders>
            <w:shd w:val="clear" w:color="auto" w:fill="auto"/>
            <w:vAlign w:val="center"/>
            <w:hideMark/>
          </w:tcPr>
          <w:p w14:paraId="4B05B2BA"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Tecnológico (</w:t>
            </w:r>
            <w:r w:rsidR="000F21AD" w:rsidRPr="006667A2">
              <w:rPr>
                <w:rFonts w:ascii="Arial" w:hAnsi="Arial" w:cs="Arial"/>
                <w:color w:val="000000"/>
                <w:sz w:val="22"/>
                <w:szCs w:val="22"/>
              </w:rPr>
              <w:t>explosión</w:t>
            </w:r>
            <w:r w:rsidRPr="006667A2">
              <w:rPr>
                <w:rFonts w:ascii="Arial" w:hAnsi="Arial" w:cs="Arial"/>
                <w:color w:val="000000"/>
                <w:sz w:val="22"/>
                <w:szCs w:val="22"/>
              </w:rPr>
              <w:t>, fuga, derrame, incendio)</w:t>
            </w:r>
          </w:p>
        </w:tc>
        <w:tc>
          <w:tcPr>
            <w:tcW w:w="643" w:type="pct"/>
            <w:tcBorders>
              <w:top w:val="nil"/>
              <w:left w:val="nil"/>
              <w:bottom w:val="single" w:sz="4" w:space="0" w:color="auto"/>
              <w:right w:val="single" w:sz="4" w:space="0" w:color="auto"/>
            </w:tcBorders>
            <w:shd w:val="clear" w:color="auto" w:fill="auto"/>
            <w:noWrap/>
            <w:vAlign w:val="center"/>
            <w:hideMark/>
          </w:tcPr>
          <w:p w14:paraId="34A662BC"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Inundación</w:t>
            </w:r>
          </w:p>
        </w:tc>
      </w:tr>
      <w:tr w:rsidR="00726381" w:rsidRPr="006667A2" w14:paraId="080F04BE" w14:textId="77777777" w:rsidTr="004F3450">
        <w:trPr>
          <w:trHeight w:val="1500"/>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5BBA664C" w14:textId="77777777" w:rsidR="002062DB" w:rsidRPr="006667A2" w:rsidRDefault="002062DB" w:rsidP="001C4716">
            <w:pPr>
              <w:jc w:val="both"/>
              <w:rPr>
                <w:rFonts w:ascii="Arial" w:hAnsi="Arial" w:cs="Arial"/>
                <w:b/>
                <w:bCs/>
                <w:color w:val="000000"/>
                <w:sz w:val="22"/>
                <w:szCs w:val="22"/>
              </w:rPr>
            </w:pPr>
          </w:p>
        </w:tc>
        <w:tc>
          <w:tcPr>
            <w:tcW w:w="632" w:type="pct"/>
            <w:tcBorders>
              <w:top w:val="nil"/>
              <w:left w:val="nil"/>
              <w:bottom w:val="single" w:sz="4" w:space="0" w:color="auto"/>
              <w:right w:val="single" w:sz="4" w:space="0" w:color="auto"/>
            </w:tcBorders>
            <w:shd w:val="clear" w:color="auto" w:fill="auto"/>
            <w:noWrap/>
            <w:vAlign w:val="center"/>
            <w:hideMark/>
          </w:tcPr>
          <w:p w14:paraId="18F362D4"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Parásitos</w:t>
            </w:r>
          </w:p>
        </w:tc>
        <w:tc>
          <w:tcPr>
            <w:tcW w:w="409" w:type="pct"/>
            <w:tcBorders>
              <w:top w:val="nil"/>
              <w:left w:val="nil"/>
              <w:bottom w:val="single" w:sz="4" w:space="0" w:color="auto"/>
              <w:right w:val="single" w:sz="4" w:space="0" w:color="auto"/>
            </w:tcBorders>
            <w:shd w:val="clear" w:color="auto" w:fill="auto"/>
            <w:vAlign w:val="center"/>
            <w:hideMark/>
          </w:tcPr>
          <w:p w14:paraId="4C232419" w14:textId="709C7E3D"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Presión atmosférica (normal y ajustada),</w:t>
            </w:r>
          </w:p>
        </w:tc>
        <w:tc>
          <w:tcPr>
            <w:tcW w:w="453" w:type="pct"/>
            <w:tcBorders>
              <w:top w:val="nil"/>
              <w:left w:val="nil"/>
              <w:bottom w:val="single" w:sz="4" w:space="0" w:color="auto"/>
              <w:right w:val="single" w:sz="4" w:space="0" w:color="auto"/>
            </w:tcBorders>
            <w:shd w:val="clear" w:color="auto" w:fill="auto"/>
            <w:vAlign w:val="center"/>
            <w:hideMark/>
          </w:tcPr>
          <w:p w14:paraId="7B2CBF0D"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Humos metálicos, no metálicos</w:t>
            </w:r>
          </w:p>
        </w:tc>
        <w:tc>
          <w:tcPr>
            <w:tcW w:w="1117" w:type="pct"/>
            <w:tcBorders>
              <w:top w:val="nil"/>
              <w:left w:val="nil"/>
              <w:bottom w:val="single" w:sz="4" w:space="0" w:color="auto"/>
              <w:right w:val="single" w:sz="4" w:space="0" w:color="auto"/>
            </w:tcBorders>
            <w:shd w:val="clear" w:color="auto" w:fill="auto"/>
            <w:vAlign w:val="center"/>
            <w:hideMark/>
          </w:tcPr>
          <w:p w14:paraId="7EAA4C1B" w14:textId="77777777" w:rsidR="002062DB" w:rsidRPr="006667A2" w:rsidRDefault="000F21AD" w:rsidP="004F3450">
            <w:pPr>
              <w:jc w:val="both"/>
              <w:rPr>
                <w:rFonts w:ascii="Arial" w:hAnsi="Arial" w:cs="Arial"/>
                <w:color w:val="000000"/>
                <w:sz w:val="22"/>
                <w:szCs w:val="22"/>
              </w:rPr>
            </w:pPr>
            <w:r w:rsidRPr="006667A2">
              <w:rPr>
                <w:rFonts w:ascii="Arial" w:hAnsi="Arial" w:cs="Arial"/>
                <w:color w:val="000000"/>
                <w:sz w:val="22"/>
                <w:szCs w:val="22"/>
              </w:rPr>
              <w:t>Interface</w:t>
            </w:r>
            <w:r w:rsidR="002062DB" w:rsidRPr="006667A2">
              <w:rPr>
                <w:rFonts w:ascii="Arial" w:hAnsi="Arial" w:cs="Arial"/>
                <w:color w:val="000000"/>
                <w:sz w:val="22"/>
                <w:szCs w:val="22"/>
              </w:rPr>
              <w:t xml:space="preserve"> persona tarea (conocimientos, habilidades con relación a la demanda de la tarea, iniciativa, autonomía y reconocimiento, identificación de la persona con la </w:t>
            </w:r>
            <w:r w:rsidRPr="006667A2">
              <w:rPr>
                <w:rFonts w:ascii="Arial" w:hAnsi="Arial" w:cs="Arial"/>
                <w:color w:val="000000"/>
                <w:sz w:val="22"/>
                <w:szCs w:val="22"/>
              </w:rPr>
              <w:t>tarea</w:t>
            </w:r>
            <w:r w:rsidR="002062DB" w:rsidRPr="006667A2">
              <w:rPr>
                <w:rFonts w:ascii="Arial" w:hAnsi="Arial" w:cs="Arial"/>
                <w:color w:val="000000"/>
                <w:sz w:val="22"/>
                <w:szCs w:val="22"/>
              </w:rPr>
              <w:t xml:space="preserve"> y la organización)</w:t>
            </w:r>
          </w:p>
        </w:tc>
        <w:tc>
          <w:tcPr>
            <w:tcW w:w="780" w:type="pct"/>
            <w:tcBorders>
              <w:top w:val="nil"/>
              <w:left w:val="nil"/>
              <w:bottom w:val="single" w:sz="4" w:space="0" w:color="auto"/>
              <w:right w:val="single" w:sz="4" w:space="0" w:color="auto"/>
            </w:tcBorders>
            <w:shd w:val="clear" w:color="auto" w:fill="auto"/>
            <w:noWrap/>
            <w:vAlign w:val="center"/>
            <w:hideMark/>
          </w:tcPr>
          <w:p w14:paraId="6636A7B6" w14:textId="3EA3D42F" w:rsidR="002062DB" w:rsidRPr="006667A2" w:rsidRDefault="00570BC7" w:rsidP="004F3450">
            <w:pPr>
              <w:jc w:val="both"/>
              <w:rPr>
                <w:rFonts w:ascii="Arial" w:hAnsi="Arial" w:cs="Arial"/>
                <w:color w:val="000000"/>
                <w:sz w:val="22"/>
                <w:szCs w:val="22"/>
              </w:rPr>
            </w:pPr>
            <w:r w:rsidRPr="006667A2">
              <w:rPr>
                <w:rFonts w:ascii="Arial" w:hAnsi="Arial" w:cs="Arial"/>
                <w:color w:val="000000"/>
                <w:sz w:val="22"/>
                <w:szCs w:val="22"/>
              </w:rPr>
              <w:t>Abuso o mal uso de la voz</w:t>
            </w:r>
          </w:p>
        </w:tc>
        <w:tc>
          <w:tcPr>
            <w:tcW w:w="792" w:type="pct"/>
            <w:tcBorders>
              <w:top w:val="nil"/>
              <w:left w:val="nil"/>
              <w:bottom w:val="single" w:sz="4" w:space="0" w:color="auto"/>
              <w:right w:val="single" w:sz="4" w:space="0" w:color="auto"/>
            </w:tcBorders>
            <w:shd w:val="clear" w:color="auto" w:fill="auto"/>
            <w:noWrap/>
            <w:vAlign w:val="center"/>
            <w:hideMark/>
          </w:tcPr>
          <w:p w14:paraId="59CCCD5A"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Accidentes de tránsito</w:t>
            </w:r>
          </w:p>
        </w:tc>
        <w:tc>
          <w:tcPr>
            <w:tcW w:w="643" w:type="pct"/>
            <w:tcBorders>
              <w:top w:val="nil"/>
              <w:left w:val="nil"/>
              <w:bottom w:val="single" w:sz="4" w:space="0" w:color="auto"/>
              <w:right w:val="single" w:sz="4" w:space="0" w:color="auto"/>
            </w:tcBorders>
            <w:shd w:val="clear" w:color="auto" w:fill="auto"/>
            <w:noWrap/>
            <w:vAlign w:val="center"/>
            <w:hideMark/>
          </w:tcPr>
          <w:p w14:paraId="20EEE68A"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Derrumbe</w:t>
            </w:r>
          </w:p>
        </w:tc>
      </w:tr>
      <w:tr w:rsidR="00726381" w:rsidRPr="006667A2" w14:paraId="494DB7BA" w14:textId="77777777" w:rsidTr="004F3450">
        <w:trPr>
          <w:trHeight w:val="1200"/>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4335A0E0" w14:textId="77777777" w:rsidR="002062DB" w:rsidRPr="006667A2" w:rsidRDefault="002062DB" w:rsidP="001C4716">
            <w:pPr>
              <w:jc w:val="both"/>
              <w:rPr>
                <w:rFonts w:ascii="Arial" w:hAnsi="Arial" w:cs="Arial"/>
                <w:b/>
                <w:bCs/>
                <w:color w:val="000000"/>
                <w:sz w:val="22"/>
                <w:szCs w:val="22"/>
              </w:rPr>
            </w:pPr>
          </w:p>
        </w:tc>
        <w:tc>
          <w:tcPr>
            <w:tcW w:w="632" w:type="pct"/>
            <w:tcBorders>
              <w:top w:val="nil"/>
              <w:left w:val="nil"/>
              <w:bottom w:val="single" w:sz="4" w:space="0" w:color="auto"/>
              <w:right w:val="single" w:sz="4" w:space="0" w:color="auto"/>
            </w:tcBorders>
            <w:shd w:val="clear" w:color="auto" w:fill="auto"/>
            <w:noWrap/>
            <w:vAlign w:val="center"/>
            <w:hideMark/>
          </w:tcPr>
          <w:p w14:paraId="7B697F86"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Picaduras</w:t>
            </w:r>
          </w:p>
        </w:tc>
        <w:tc>
          <w:tcPr>
            <w:tcW w:w="409" w:type="pct"/>
            <w:tcBorders>
              <w:top w:val="nil"/>
              <w:left w:val="nil"/>
              <w:bottom w:val="single" w:sz="4" w:space="0" w:color="auto"/>
              <w:right w:val="single" w:sz="4" w:space="0" w:color="auto"/>
            </w:tcBorders>
            <w:shd w:val="clear" w:color="auto" w:fill="auto"/>
            <w:vAlign w:val="center"/>
            <w:hideMark/>
          </w:tcPr>
          <w:p w14:paraId="194E22D4"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Radiaciones ionizantes (rayos x, gamma, beta y alfa)</w:t>
            </w:r>
          </w:p>
        </w:tc>
        <w:tc>
          <w:tcPr>
            <w:tcW w:w="453" w:type="pct"/>
            <w:tcBorders>
              <w:top w:val="nil"/>
              <w:left w:val="nil"/>
              <w:bottom w:val="single" w:sz="4" w:space="0" w:color="auto"/>
              <w:right w:val="single" w:sz="4" w:space="0" w:color="auto"/>
            </w:tcBorders>
            <w:shd w:val="clear" w:color="auto" w:fill="auto"/>
            <w:noWrap/>
            <w:vAlign w:val="center"/>
            <w:hideMark/>
          </w:tcPr>
          <w:p w14:paraId="659AEF43" w14:textId="2E0FE9D0" w:rsidR="002062DB" w:rsidRPr="006667A2" w:rsidRDefault="002062DB" w:rsidP="004F3450">
            <w:pPr>
              <w:jc w:val="both"/>
              <w:rPr>
                <w:rFonts w:ascii="Arial" w:hAnsi="Arial" w:cs="Arial"/>
                <w:color w:val="000000"/>
                <w:sz w:val="22"/>
                <w:szCs w:val="22"/>
              </w:rPr>
            </w:pPr>
          </w:p>
        </w:tc>
        <w:tc>
          <w:tcPr>
            <w:tcW w:w="1117" w:type="pct"/>
            <w:tcBorders>
              <w:top w:val="nil"/>
              <w:left w:val="nil"/>
              <w:bottom w:val="single" w:sz="4" w:space="0" w:color="auto"/>
              <w:right w:val="single" w:sz="4" w:space="0" w:color="auto"/>
            </w:tcBorders>
            <w:shd w:val="clear" w:color="auto" w:fill="auto"/>
            <w:vAlign w:val="center"/>
            <w:hideMark/>
          </w:tcPr>
          <w:p w14:paraId="03D9CBCA"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Jornada de trabajo (pausas, trabajo nocturno, rotación, horas extras, descansos)</w:t>
            </w:r>
          </w:p>
        </w:tc>
        <w:tc>
          <w:tcPr>
            <w:tcW w:w="780" w:type="pct"/>
            <w:tcBorders>
              <w:top w:val="nil"/>
              <w:left w:val="nil"/>
              <w:bottom w:val="single" w:sz="4" w:space="0" w:color="auto"/>
              <w:right w:val="single" w:sz="4" w:space="0" w:color="auto"/>
            </w:tcBorders>
            <w:shd w:val="clear" w:color="auto" w:fill="auto"/>
            <w:noWrap/>
            <w:vAlign w:val="center"/>
            <w:hideMark/>
          </w:tcPr>
          <w:p w14:paraId="556BADD1" w14:textId="3389A921" w:rsidR="002062DB" w:rsidRPr="006667A2" w:rsidRDefault="002062DB" w:rsidP="004F3450">
            <w:pPr>
              <w:jc w:val="both"/>
              <w:rPr>
                <w:rFonts w:ascii="Arial" w:hAnsi="Arial" w:cs="Arial"/>
                <w:color w:val="000000"/>
                <w:sz w:val="22"/>
                <w:szCs w:val="22"/>
              </w:rPr>
            </w:pPr>
          </w:p>
        </w:tc>
        <w:tc>
          <w:tcPr>
            <w:tcW w:w="792" w:type="pct"/>
            <w:tcBorders>
              <w:top w:val="nil"/>
              <w:left w:val="nil"/>
              <w:bottom w:val="single" w:sz="4" w:space="0" w:color="auto"/>
              <w:right w:val="single" w:sz="4" w:space="0" w:color="auto"/>
            </w:tcBorders>
            <w:shd w:val="clear" w:color="auto" w:fill="auto"/>
            <w:vAlign w:val="center"/>
            <w:hideMark/>
          </w:tcPr>
          <w:p w14:paraId="1EF815ED"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 xml:space="preserve">Públicos (robos, atracos, asaltos, atentados, desorden público, </w:t>
            </w:r>
            <w:r w:rsidR="000F21AD" w:rsidRPr="006667A2">
              <w:rPr>
                <w:rFonts w:ascii="Arial" w:hAnsi="Arial" w:cs="Arial"/>
                <w:color w:val="000000"/>
                <w:sz w:val="22"/>
                <w:szCs w:val="22"/>
              </w:rPr>
              <w:t>etc.</w:t>
            </w:r>
            <w:r w:rsidRPr="006667A2">
              <w:rPr>
                <w:rFonts w:ascii="Arial" w:hAnsi="Arial" w:cs="Arial"/>
                <w:color w:val="000000"/>
                <w:sz w:val="22"/>
                <w:szCs w:val="22"/>
              </w:rPr>
              <w:t>)</w:t>
            </w:r>
          </w:p>
        </w:tc>
        <w:tc>
          <w:tcPr>
            <w:tcW w:w="643" w:type="pct"/>
            <w:tcBorders>
              <w:top w:val="nil"/>
              <w:left w:val="nil"/>
              <w:bottom w:val="single" w:sz="4" w:space="0" w:color="auto"/>
              <w:right w:val="single" w:sz="4" w:space="0" w:color="auto"/>
            </w:tcBorders>
            <w:shd w:val="clear" w:color="auto" w:fill="auto"/>
            <w:vAlign w:val="center"/>
            <w:hideMark/>
          </w:tcPr>
          <w:p w14:paraId="2E6DE743" w14:textId="77777777" w:rsidR="002062DB" w:rsidRPr="006667A2" w:rsidRDefault="002062DB" w:rsidP="004F3450">
            <w:pPr>
              <w:jc w:val="both"/>
              <w:rPr>
                <w:rFonts w:ascii="Arial" w:hAnsi="Arial" w:cs="Arial"/>
                <w:color w:val="000000"/>
                <w:sz w:val="22"/>
                <w:szCs w:val="22"/>
              </w:rPr>
            </w:pPr>
            <w:r w:rsidRPr="006667A2">
              <w:rPr>
                <w:rFonts w:ascii="Arial" w:hAnsi="Arial" w:cs="Arial"/>
                <w:color w:val="000000"/>
                <w:sz w:val="22"/>
                <w:szCs w:val="22"/>
              </w:rPr>
              <w:t>Precipitaciones (lluvias, granizadas, heladas)</w:t>
            </w:r>
          </w:p>
        </w:tc>
      </w:tr>
      <w:tr w:rsidR="00726381" w:rsidRPr="006667A2" w14:paraId="2E3037D0" w14:textId="77777777" w:rsidTr="00726381">
        <w:trPr>
          <w:trHeight w:val="1200"/>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458E31DD" w14:textId="77777777" w:rsidR="002062DB" w:rsidRPr="006667A2" w:rsidRDefault="002062DB" w:rsidP="001C4716">
            <w:pPr>
              <w:jc w:val="both"/>
              <w:rPr>
                <w:rFonts w:ascii="Arial" w:hAnsi="Arial" w:cs="Arial"/>
                <w:b/>
                <w:bCs/>
                <w:color w:val="000000"/>
                <w:sz w:val="22"/>
                <w:szCs w:val="22"/>
              </w:rPr>
            </w:pPr>
          </w:p>
        </w:tc>
        <w:tc>
          <w:tcPr>
            <w:tcW w:w="632" w:type="pct"/>
            <w:tcBorders>
              <w:top w:val="nil"/>
              <w:left w:val="nil"/>
              <w:bottom w:val="single" w:sz="4" w:space="0" w:color="auto"/>
              <w:right w:val="single" w:sz="4" w:space="0" w:color="auto"/>
            </w:tcBorders>
            <w:shd w:val="clear" w:color="auto" w:fill="auto"/>
            <w:noWrap/>
            <w:vAlign w:val="bottom"/>
            <w:hideMark/>
          </w:tcPr>
          <w:p w14:paraId="7B1BB636"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Mordeduras</w:t>
            </w:r>
          </w:p>
        </w:tc>
        <w:tc>
          <w:tcPr>
            <w:tcW w:w="409" w:type="pct"/>
            <w:tcBorders>
              <w:top w:val="nil"/>
              <w:left w:val="nil"/>
              <w:bottom w:val="single" w:sz="4" w:space="0" w:color="auto"/>
              <w:right w:val="single" w:sz="4" w:space="0" w:color="auto"/>
            </w:tcBorders>
            <w:shd w:val="clear" w:color="auto" w:fill="auto"/>
            <w:vAlign w:val="bottom"/>
            <w:hideMark/>
          </w:tcPr>
          <w:p w14:paraId="712A2808"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 xml:space="preserve">Radiaciones no ionizantes (láser, ultravioleta, </w:t>
            </w:r>
            <w:proofErr w:type="spellStart"/>
            <w:r w:rsidRPr="006667A2">
              <w:rPr>
                <w:rFonts w:ascii="Arial" w:hAnsi="Arial" w:cs="Arial"/>
                <w:color w:val="000000"/>
                <w:sz w:val="22"/>
                <w:szCs w:val="22"/>
              </w:rPr>
              <w:t>infrarojo</w:t>
            </w:r>
            <w:proofErr w:type="spellEnd"/>
            <w:r w:rsidRPr="006667A2">
              <w:rPr>
                <w:rFonts w:ascii="Arial" w:hAnsi="Arial" w:cs="Arial"/>
                <w:color w:val="000000"/>
                <w:sz w:val="22"/>
                <w:szCs w:val="22"/>
              </w:rPr>
              <w:t>)</w:t>
            </w:r>
          </w:p>
        </w:tc>
        <w:tc>
          <w:tcPr>
            <w:tcW w:w="453" w:type="pct"/>
            <w:tcBorders>
              <w:top w:val="nil"/>
              <w:left w:val="nil"/>
              <w:bottom w:val="single" w:sz="4" w:space="0" w:color="auto"/>
              <w:right w:val="single" w:sz="4" w:space="0" w:color="auto"/>
            </w:tcBorders>
            <w:shd w:val="clear" w:color="auto" w:fill="auto"/>
            <w:vAlign w:val="bottom"/>
            <w:hideMark/>
          </w:tcPr>
          <w:p w14:paraId="794EA2D4"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Material particulado</w:t>
            </w:r>
          </w:p>
        </w:tc>
        <w:tc>
          <w:tcPr>
            <w:tcW w:w="1117" w:type="pct"/>
            <w:tcBorders>
              <w:top w:val="nil"/>
              <w:left w:val="nil"/>
              <w:bottom w:val="single" w:sz="4" w:space="0" w:color="auto"/>
              <w:right w:val="single" w:sz="4" w:space="0" w:color="auto"/>
            </w:tcBorders>
            <w:shd w:val="clear" w:color="auto" w:fill="auto"/>
            <w:noWrap/>
            <w:vAlign w:val="bottom"/>
            <w:hideMark/>
          </w:tcPr>
          <w:p w14:paraId="58C99CD2"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 </w:t>
            </w:r>
          </w:p>
        </w:tc>
        <w:tc>
          <w:tcPr>
            <w:tcW w:w="780" w:type="pct"/>
            <w:tcBorders>
              <w:top w:val="nil"/>
              <w:left w:val="nil"/>
              <w:bottom w:val="single" w:sz="4" w:space="0" w:color="auto"/>
              <w:right w:val="single" w:sz="4" w:space="0" w:color="auto"/>
            </w:tcBorders>
            <w:shd w:val="clear" w:color="auto" w:fill="auto"/>
            <w:noWrap/>
            <w:vAlign w:val="bottom"/>
            <w:hideMark/>
          </w:tcPr>
          <w:p w14:paraId="4991FD3B"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 </w:t>
            </w:r>
          </w:p>
        </w:tc>
        <w:tc>
          <w:tcPr>
            <w:tcW w:w="792" w:type="pct"/>
            <w:tcBorders>
              <w:top w:val="nil"/>
              <w:left w:val="nil"/>
              <w:bottom w:val="single" w:sz="4" w:space="0" w:color="auto"/>
              <w:right w:val="single" w:sz="4" w:space="0" w:color="auto"/>
            </w:tcBorders>
            <w:shd w:val="clear" w:color="auto" w:fill="auto"/>
            <w:noWrap/>
            <w:vAlign w:val="bottom"/>
            <w:hideMark/>
          </w:tcPr>
          <w:p w14:paraId="00AC8B37"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Trabajo en alturas</w:t>
            </w:r>
          </w:p>
        </w:tc>
        <w:tc>
          <w:tcPr>
            <w:tcW w:w="643" w:type="pct"/>
            <w:tcBorders>
              <w:top w:val="nil"/>
              <w:left w:val="nil"/>
              <w:bottom w:val="single" w:sz="4" w:space="0" w:color="auto"/>
              <w:right w:val="single" w:sz="4" w:space="0" w:color="auto"/>
            </w:tcBorders>
            <w:shd w:val="clear" w:color="auto" w:fill="auto"/>
            <w:noWrap/>
            <w:vAlign w:val="bottom"/>
            <w:hideMark/>
          </w:tcPr>
          <w:p w14:paraId="76657B18"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 </w:t>
            </w:r>
          </w:p>
        </w:tc>
      </w:tr>
      <w:tr w:rsidR="00726381" w:rsidRPr="006667A2" w14:paraId="04D31591" w14:textId="77777777" w:rsidTr="00726381">
        <w:trPr>
          <w:trHeight w:val="600"/>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0ADA01C1" w14:textId="77777777" w:rsidR="002062DB" w:rsidRPr="006667A2" w:rsidRDefault="002062DB" w:rsidP="001C4716">
            <w:pPr>
              <w:jc w:val="both"/>
              <w:rPr>
                <w:rFonts w:ascii="Arial" w:hAnsi="Arial" w:cs="Arial"/>
                <w:b/>
                <w:bCs/>
                <w:color w:val="000000"/>
                <w:sz w:val="22"/>
                <w:szCs w:val="22"/>
              </w:rPr>
            </w:pPr>
          </w:p>
        </w:tc>
        <w:tc>
          <w:tcPr>
            <w:tcW w:w="632" w:type="pct"/>
            <w:tcBorders>
              <w:top w:val="nil"/>
              <w:left w:val="nil"/>
              <w:bottom w:val="single" w:sz="4" w:space="0" w:color="auto"/>
              <w:right w:val="single" w:sz="4" w:space="0" w:color="auto"/>
            </w:tcBorders>
            <w:shd w:val="clear" w:color="auto" w:fill="auto"/>
            <w:vAlign w:val="bottom"/>
            <w:hideMark/>
          </w:tcPr>
          <w:p w14:paraId="6881FEC3"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Fluidos o excrementos</w:t>
            </w:r>
          </w:p>
        </w:tc>
        <w:tc>
          <w:tcPr>
            <w:tcW w:w="409" w:type="pct"/>
            <w:tcBorders>
              <w:top w:val="nil"/>
              <w:left w:val="nil"/>
              <w:bottom w:val="single" w:sz="4" w:space="0" w:color="auto"/>
              <w:right w:val="single" w:sz="4" w:space="0" w:color="auto"/>
            </w:tcBorders>
            <w:shd w:val="clear" w:color="auto" w:fill="auto"/>
            <w:noWrap/>
            <w:vAlign w:val="bottom"/>
            <w:hideMark/>
          </w:tcPr>
          <w:p w14:paraId="5E175AC6"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 </w:t>
            </w:r>
          </w:p>
        </w:tc>
        <w:tc>
          <w:tcPr>
            <w:tcW w:w="453" w:type="pct"/>
            <w:tcBorders>
              <w:top w:val="nil"/>
              <w:left w:val="nil"/>
              <w:bottom w:val="single" w:sz="4" w:space="0" w:color="auto"/>
              <w:right w:val="single" w:sz="4" w:space="0" w:color="auto"/>
            </w:tcBorders>
            <w:shd w:val="clear" w:color="auto" w:fill="auto"/>
            <w:noWrap/>
            <w:vAlign w:val="bottom"/>
            <w:hideMark/>
          </w:tcPr>
          <w:p w14:paraId="41025943"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 </w:t>
            </w:r>
          </w:p>
        </w:tc>
        <w:tc>
          <w:tcPr>
            <w:tcW w:w="1117" w:type="pct"/>
            <w:tcBorders>
              <w:top w:val="nil"/>
              <w:left w:val="nil"/>
              <w:bottom w:val="single" w:sz="4" w:space="0" w:color="auto"/>
              <w:right w:val="single" w:sz="4" w:space="0" w:color="auto"/>
            </w:tcBorders>
            <w:shd w:val="clear" w:color="auto" w:fill="auto"/>
            <w:noWrap/>
            <w:vAlign w:val="bottom"/>
            <w:hideMark/>
          </w:tcPr>
          <w:p w14:paraId="1227386F"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 </w:t>
            </w:r>
          </w:p>
        </w:tc>
        <w:tc>
          <w:tcPr>
            <w:tcW w:w="780" w:type="pct"/>
            <w:tcBorders>
              <w:top w:val="nil"/>
              <w:left w:val="nil"/>
              <w:bottom w:val="single" w:sz="4" w:space="0" w:color="auto"/>
              <w:right w:val="single" w:sz="4" w:space="0" w:color="auto"/>
            </w:tcBorders>
            <w:shd w:val="clear" w:color="auto" w:fill="auto"/>
            <w:noWrap/>
            <w:vAlign w:val="bottom"/>
            <w:hideMark/>
          </w:tcPr>
          <w:p w14:paraId="05ACACAE"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 </w:t>
            </w:r>
          </w:p>
        </w:tc>
        <w:tc>
          <w:tcPr>
            <w:tcW w:w="792" w:type="pct"/>
            <w:tcBorders>
              <w:top w:val="nil"/>
              <w:left w:val="nil"/>
              <w:bottom w:val="single" w:sz="4" w:space="0" w:color="auto"/>
              <w:right w:val="single" w:sz="4" w:space="0" w:color="auto"/>
            </w:tcBorders>
            <w:shd w:val="clear" w:color="auto" w:fill="auto"/>
            <w:noWrap/>
            <w:vAlign w:val="bottom"/>
            <w:hideMark/>
          </w:tcPr>
          <w:p w14:paraId="4C694515"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Espacios confinados</w:t>
            </w:r>
          </w:p>
        </w:tc>
        <w:tc>
          <w:tcPr>
            <w:tcW w:w="643" w:type="pct"/>
            <w:tcBorders>
              <w:top w:val="nil"/>
              <w:left w:val="nil"/>
              <w:bottom w:val="single" w:sz="4" w:space="0" w:color="auto"/>
              <w:right w:val="single" w:sz="4" w:space="0" w:color="auto"/>
            </w:tcBorders>
            <w:shd w:val="clear" w:color="auto" w:fill="auto"/>
            <w:noWrap/>
            <w:vAlign w:val="bottom"/>
            <w:hideMark/>
          </w:tcPr>
          <w:p w14:paraId="7D8C2778" w14:textId="77777777" w:rsidR="002062DB" w:rsidRPr="006667A2" w:rsidRDefault="002062DB" w:rsidP="001C4716">
            <w:pPr>
              <w:jc w:val="both"/>
              <w:rPr>
                <w:rFonts w:ascii="Arial" w:hAnsi="Arial" w:cs="Arial"/>
                <w:color w:val="000000"/>
                <w:sz w:val="22"/>
                <w:szCs w:val="22"/>
              </w:rPr>
            </w:pPr>
            <w:r w:rsidRPr="006667A2">
              <w:rPr>
                <w:rFonts w:ascii="Arial" w:hAnsi="Arial" w:cs="Arial"/>
                <w:color w:val="000000"/>
                <w:sz w:val="22"/>
                <w:szCs w:val="22"/>
              </w:rPr>
              <w:t> </w:t>
            </w:r>
          </w:p>
        </w:tc>
      </w:tr>
    </w:tbl>
    <w:p w14:paraId="30EF0F9A" w14:textId="77777777" w:rsidR="002062DB" w:rsidRPr="006667A2" w:rsidRDefault="002062DB" w:rsidP="00885040">
      <w:pPr>
        <w:spacing w:line="276" w:lineRule="auto"/>
        <w:jc w:val="both"/>
        <w:rPr>
          <w:rFonts w:ascii="Arial" w:hAnsi="Arial" w:cs="Arial"/>
          <w:sz w:val="22"/>
          <w:szCs w:val="22"/>
        </w:rPr>
        <w:sectPr w:rsidR="002062DB" w:rsidRPr="006667A2" w:rsidSect="004F3450">
          <w:footerReference w:type="default" r:id="rId10"/>
          <w:pgSz w:w="15840" w:h="12240" w:orient="landscape" w:code="1"/>
          <w:pgMar w:top="1134" w:right="1134" w:bottom="1134" w:left="1134" w:header="720" w:footer="680" w:gutter="0"/>
          <w:cols w:space="708"/>
          <w:docGrid w:linePitch="360"/>
        </w:sectPr>
      </w:pPr>
    </w:p>
    <w:p w14:paraId="5E365C10" w14:textId="77777777" w:rsidR="00882A0F" w:rsidRPr="006667A2" w:rsidRDefault="002062DB" w:rsidP="008B410F">
      <w:pPr>
        <w:pStyle w:val="Ttulo4"/>
        <w:spacing w:before="0" w:after="0" w:line="276" w:lineRule="auto"/>
        <w:jc w:val="center"/>
        <w:rPr>
          <w:rFonts w:ascii="Arial" w:hAnsi="Arial" w:cs="Arial"/>
          <w:sz w:val="22"/>
          <w:szCs w:val="22"/>
        </w:rPr>
      </w:pPr>
      <w:r w:rsidRPr="006667A2">
        <w:rPr>
          <w:rFonts w:ascii="Arial" w:hAnsi="Arial" w:cs="Arial"/>
          <w:sz w:val="22"/>
          <w:szCs w:val="22"/>
        </w:rPr>
        <w:lastRenderedPageBreak/>
        <w:t>ANEXO 2</w:t>
      </w:r>
      <w:r w:rsidR="009433F9" w:rsidRPr="006667A2">
        <w:rPr>
          <w:rFonts w:ascii="Arial" w:hAnsi="Arial" w:cs="Arial"/>
          <w:sz w:val="22"/>
          <w:szCs w:val="22"/>
        </w:rPr>
        <w:t xml:space="preserve">. </w:t>
      </w:r>
      <w:r w:rsidR="00882A0F" w:rsidRPr="006667A2">
        <w:rPr>
          <w:rFonts w:ascii="Arial" w:hAnsi="Arial" w:cs="Arial"/>
          <w:sz w:val="22"/>
          <w:szCs w:val="22"/>
        </w:rPr>
        <w:t>DETERMINACIÓN CUALITATIVA DEL NIVEL DE DEFICIENCIA DE LOS PELIGROS HIGIENICOS</w:t>
      </w:r>
    </w:p>
    <w:p w14:paraId="6676B8D6" w14:textId="77777777" w:rsidR="00882A0F" w:rsidRPr="006667A2" w:rsidRDefault="00882A0F" w:rsidP="00885040">
      <w:pPr>
        <w:pStyle w:val="Ttulo4"/>
        <w:spacing w:before="0" w:after="0" w:line="276" w:lineRule="auto"/>
        <w:jc w:val="both"/>
        <w:rPr>
          <w:rFonts w:ascii="Arial" w:hAnsi="Arial" w:cs="Arial"/>
          <w:sz w:val="22"/>
          <w:szCs w:val="22"/>
        </w:rPr>
      </w:pPr>
    </w:p>
    <w:p w14:paraId="739DE093" w14:textId="77777777" w:rsidR="00882A0F" w:rsidRPr="006667A2" w:rsidRDefault="00882A0F" w:rsidP="00885040">
      <w:pPr>
        <w:pStyle w:val="Ttulo4"/>
        <w:numPr>
          <w:ilvl w:val="0"/>
          <w:numId w:val="18"/>
        </w:numPr>
        <w:spacing w:before="0" w:after="0" w:line="276" w:lineRule="auto"/>
        <w:jc w:val="both"/>
        <w:rPr>
          <w:rFonts w:ascii="Arial" w:hAnsi="Arial" w:cs="Arial"/>
          <w:sz w:val="22"/>
          <w:szCs w:val="22"/>
        </w:rPr>
      </w:pPr>
      <w:r w:rsidRPr="006667A2">
        <w:rPr>
          <w:rFonts w:ascii="Arial" w:hAnsi="Arial" w:cs="Arial"/>
          <w:sz w:val="22"/>
          <w:szCs w:val="22"/>
        </w:rPr>
        <w:t>ILUMINACIÓN</w:t>
      </w:r>
    </w:p>
    <w:p w14:paraId="0ABD6AC1" w14:textId="77777777" w:rsidR="00882A0F" w:rsidRPr="006667A2" w:rsidRDefault="00882A0F" w:rsidP="00885040">
      <w:pPr>
        <w:spacing w:line="276" w:lineRule="auto"/>
        <w:jc w:val="both"/>
        <w:rPr>
          <w:rFonts w:ascii="Arial" w:hAnsi="Arial" w:cs="Arial"/>
          <w:sz w:val="22"/>
          <w:szCs w:val="22"/>
        </w:rPr>
      </w:pPr>
    </w:p>
    <w:p w14:paraId="1FB531A0" w14:textId="77777777" w:rsidR="00882A0F" w:rsidRPr="00726381" w:rsidRDefault="009433F9" w:rsidP="00885040">
      <w:pPr>
        <w:numPr>
          <w:ilvl w:val="0"/>
          <w:numId w:val="19"/>
        </w:numPr>
        <w:spacing w:line="276" w:lineRule="auto"/>
        <w:jc w:val="both"/>
        <w:rPr>
          <w:rFonts w:ascii="Arial" w:hAnsi="Arial" w:cs="Arial"/>
          <w:sz w:val="22"/>
          <w:szCs w:val="22"/>
        </w:rPr>
      </w:pPr>
      <w:r w:rsidRPr="00726381">
        <w:rPr>
          <w:rFonts w:ascii="Arial" w:hAnsi="Arial" w:cs="Arial"/>
          <w:sz w:val="22"/>
          <w:szCs w:val="22"/>
        </w:rPr>
        <w:t>Muy alto: ausencia de luz natural o artificial.</w:t>
      </w:r>
    </w:p>
    <w:p w14:paraId="053D93DB" w14:textId="77777777" w:rsidR="00882A0F" w:rsidRPr="00726381" w:rsidRDefault="009433F9" w:rsidP="00885040">
      <w:pPr>
        <w:numPr>
          <w:ilvl w:val="0"/>
          <w:numId w:val="19"/>
        </w:numPr>
        <w:spacing w:line="276" w:lineRule="auto"/>
        <w:jc w:val="both"/>
        <w:rPr>
          <w:rFonts w:ascii="Arial" w:hAnsi="Arial" w:cs="Arial"/>
          <w:sz w:val="22"/>
          <w:szCs w:val="22"/>
        </w:rPr>
      </w:pPr>
      <w:r w:rsidRPr="00726381">
        <w:rPr>
          <w:rFonts w:ascii="Arial" w:hAnsi="Arial" w:cs="Arial"/>
          <w:sz w:val="22"/>
          <w:szCs w:val="22"/>
        </w:rPr>
        <w:t>Alto: deficiencia de luz natural o artificial con sombras evidentes y dificultad para leer.</w:t>
      </w:r>
    </w:p>
    <w:p w14:paraId="265DEC09" w14:textId="77777777" w:rsidR="009433F9" w:rsidRPr="006667A2" w:rsidRDefault="009433F9" w:rsidP="00885040">
      <w:pPr>
        <w:numPr>
          <w:ilvl w:val="0"/>
          <w:numId w:val="19"/>
        </w:numPr>
        <w:spacing w:line="276" w:lineRule="auto"/>
        <w:jc w:val="both"/>
        <w:rPr>
          <w:rFonts w:ascii="Arial" w:hAnsi="Arial" w:cs="Arial"/>
          <w:sz w:val="22"/>
          <w:szCs w:val="22"/>
        </w:rPr>
      </w:pPr>
      <w:r w:rsidRPr="006667A2">
        <w:rPr>
          <w:rFonts w:ascii="Arial" w:hAnsi="Arial" w:cs="Arial"/>
          <w:sz w:val="22"/>
          <w:szCs w:val="22"/>
        </w:rPr>
        <w:t>Medio: percepción de algunas sombras al ejecutar una actividad (escribir) bajo: ausencia de sombras.</w:t>
      </w:r>
    </w:p>
    <w:p w14:paraId="7C34E6F0" w14:textId="77777777" w:rsidR="009433F9" w:rsidRPr="006667A2" w:rsidRDefault="009433F9" w:rsidP="00885040">
      <w:pPr>
        <w:pStyle w:val="Prrafodelista"/>
        <w:spacing w:line="276" w:lineRule="auto"/>
        <w:rPr>
          <w:rFonts w:ascii="Arial" w:hAnsi="Arial" w:cs="Arial"/>
          <w:sz w:val="22"/>
          <w:szCs w:val="22"/>
        </w:rPr>
      </w:pPr>
    </w:p>
    <w:p w14:paraId="148C84F1" w14:textId="77777777" w:rsidR="00882A0F" w:rsidRPr="006667A2" w:rsidRDefault="00882A0F" w:rsidP="00885040">
      <w:pPr>
        <w:numPr>
          <w:ilvl w:val="0"/>
          <w:numId w:val="18"/>
        </w:numPr>
        <w:spacing w:line="276" w:lineRule="auto"/>
        <w:jc w:val="both"/>
        <w:rPr>
          <w:rFonts w:ascii="Arial" w:hAnsi="Arial" w:cs="Arial"/>
          <w:b/>
          <w:sz w:val="22"/>
          <w:szCs w:val="22"/>
        </w:rPr>
      </w:pPr>
      <w:r w:rsidRPr="006667A2">
        <w:rPr>
          <w:rFonts w:ascii="Arial" w:hAnsi="Arial" w:cs="Arial"/>
          <w:b/>
          <w:sz w:val="22"/>
          <w:szCs w:val="22"/>
        </w:rPr>
        <w:t>RUIDO</w:t>
      </w:r>
    </w:p>
    <w:p w14:paraId="6DD4DFD9" w14:textId="77777777" w:rsidR="00882A0F" w:rsidRPr="006667A2" w:rsidRDefault="00882A0F" w:rsidP="00885040">
      <w:pPr>
        <w:spacing w:line="276" w:lineRule="auto"/>
        <w:jc w:val="both"/>
        <w:rPr>
          <w:rFonts w:ascii="Arial" w:hAnsi="Arial" w:cs="Arial"/>
          <w:sz w:val="22"/>
          <w:szCs w:val="22"/>
        </w:rPr>
      </w:pPr>
    </w:p>
    <w:p w14:paraId="1A9C80EB" w14:textId="77777777" w:rsidR="00882A0F" w:rsidRPr="00726381" w:rsidRDefault="009433F9" w:rsidP="00885040">
      <w:pPr>
        <w:numPr>
          <w:ilvl w:val="0"/>
          <w:numId w:val="20"/>
        </w:numPr>
        <w:spacing w:line="276" w:lineRule="auto"/>
        <w:jc w:val="both"/>
        <w:rPr>
          <w:rFonts w:ascii="Arial" w:hAnsi="Arial" w:cs="Arial"/>
          <w:sz w:val="22"/>
          <w:szCs w:val="22"/>
        </w:rPr>
      </w:pPr>
      <w:r w:rsidRPr="00726381">
        <w:rPr>
          <w:rFonts w:ascii="Arial" w:hAnsi="Arial" w:cs="Arial"/>
          <w:sz w:val="22"/>
          <w:szCs w:val="22"/>
        </w:rPr>
        <w:t>Muy alto: no escuchar una conversación a una intensidad normal a una distancia menos de 50 cm</w:t>
      </w:r>
    </w:p>
    <w:p w14:paraId="010A7F3B" w14:textId="77777777" w:rsidR="00882A0F" w:rsidRPr="00726381" w:rsidRDefault="009433F9" w:rsidP="00885040">
      <w:pPr>
        <w:numPr>
          <w:ilvl w:val="0"/>
          <w:numId w:val="20"/>
        </w:numPr>
        <w:spacing w:line="276" w:lineRule="auto"/>
        <w:jc w:val="both"/>
        <w:rPr>
          <w:rFonts w:ascii="Arial" w:hAnsi="Arial" w:cs="Arial"/>
          <w:sz w:val="22"/>
          <w:szCs w:val="22"/>
        </w:rPr>
      </w:pPr>
      <w:r w:rsidRPr="00726381">
        <w:rPr>
          <w:rFonts w:ascii="Arial" w:hAnsi="Arial" w:cs="Arial"/>
          <w:sz w:val="22"/>
          <w:szCs w:val="22"/>
        </w:rPr>
        <w:t>Alto: escuchar la conversación a una distancia de 1 m a una intensidad normal</w:t>
      </w:r>
    </w:p>
    <w:p w14:paraId="0ABFB555" w14:textId="77777777" w:rsidR="00882A0F" w:rsidRPr="00726381" w:rsidRDefault="009433F9" w:rsidP="00885040">
      <w:pPr>
        <w:numPr>
          <w:ilvl w:val="0"/>
          <w:numId w:val="20"/>
        </w:numPr>
        <w:spacing w:line="276" w:lineRule="auto"/>
        <w:jc w:val="both"/>
        <w:rPr>
          <w:rFonts w:ascii="Arial" w:hAnsi="Arial" w:cs="Arial"/>
          <w:sz w:val="22"/>
          <w:szCs w:val="22"/>
        </w:rPr>
      </w:pPr>
      <w:r w:rsidRPr="00726381">
        <w:rPr>
          <w:rFonts w:ascii="Arial" w:hAnsi="Arial" w:cs="Arial"/>
          <w:sz w:val="22"/>
          <w:szCs w:val="22"/>
        </w:rPr>
        <w:t>Medio: escuchar la conversación a una distancia de 2 m a una intensidad normal</w:t>
      </w:r>
    </w:p>
    <w:p w14:paraId="779C2883" w14:textId="77777777" w:rsidR="009433F9" w:rsidRPr="006667A2" w:rsidRDefault="009433F9" w:rsidP="00885040">
      <w:pPr>
        <w:numPr>
          <w:ilvl w:val="0"/>
          <w:numId w:val="20"/>
        </w:numPr>
        <w:spacing w:line="276" w:lineRule="auto"/>
        <w:jc w:val="both"/>
        <w:rPr>
          <w:rFonts w:ascii="Arial" w:hAnsi="Arial" w:cs="Arial"/>
          <w:sz w:val="22"/>
          <w:szCs w:val="22"/>
        </w:rPr>
      </w:pPr>
      <w:r w:rsidRPr="006667A2">
        <w:rPr>
          <w:rFonts w:ascii="Arial" w:hAnsi="Arial" w:cs="Arial"/>
          <w:sz w:val="22"/>
          <w:szCs w:val="22"/>
        </w:rPr>
        <w:t>Bajo: no hay dificultad para escuchar una conversación a una intensidad normal a más de 2 m.</w:t>
      </w:r>
    </w:p>
    <w:p w14:paraId="3CCB1C7E" w14:textId="77777777" w:rsidR="009433F9" w:rsidRPr="006667A2" w:rsidRDefault="009433F9" w:rsidP="00885040">
      <w:pPr>
        <w:pStyle w:val="Prrafodelista"/>
        <w:spacing w:line="276" w:lineRule="auto"/>
        <w:rPr>
          <w:rFonts w:ascii="Arial" w:hAnsi="Arial" w:cs="Arial"/>
          <w:b/>
          <w:sz w:val="22"/>
          <w:szCs w:val="22"/>
        </w:rPr>
      </w:pPr>
    </w:p>
    <w:p w14:paraId="5710E969" w14:textId="77777777" w:rsidR="00882A0F" w:rsidRPr="006667A2" w:rsidRDefault="00882A0F" w:rsidP="00885040">
      <w:pPr>
        <w:numPr>
          <w:ilvl w:val="0"/>
          <w:numId w:val="18"/>
        </w:numPr>
        <w:spacing w:line="276" w:lineRule="auto"/>
        <w:jc w:val="both"/>
        <w:rPr>
          <w:rFonts w:ascii="Arial" w:hAnsi="Arial" w:cs="Arial"/>
          <w:sz w:val="22"/>
          <w:szCs w:val="22"/>
        </w:rPr>
      </w:pPr>
      <w:r w:rsidRPr="006667A2">
        <w:rPr>
          <w:rFonts w:ascii="Arial" w:hAnsi="Arial" w:cs="Arial"/>
          <w:b/>
          <w:sz w:val="22"/>
          <w:szCs w:val="22"/>
        </w:rPr>
        <w:t>RADIACIONES IONIZANTES</w:t>
      </w:r>
    </w:p>
    <w:p w14:paraId="3ED7409B" w14:textId="77777777" w:rsidR="00882A0F" w:rsidRPr="006667A2" w:rsidRDefault="00882A0F" w:rsidP="00885040">
      <w:pPr>
        <w:spacing w:line="276" w:lineRule="auto"/>
        <w:jc w:val="both"/>
        <w:rPr>
          <w:rFonts w:ascii="Arial" w:hAnsi="Arial" w:cs="Arial"/>
          <w:sz w:val="22"/>
          <w:szCs w:val="22"/>
        </w:rPr>
      </w:pPr>
    </w:p>
    <w:p w14:paraId="62D63D84" w14:textId="77777777" w:rsidR="00882A0F" w:rsidRPr="00726381" w:rsidRDefault="009433F9" w:rsidP="00885040">
      <w:pPr>
        <w:numPr>
          <w:ilvl w:val="0"/>
          <w:numId w:val="21"/>
        </w:numPr>
        <w:spacing w:line="276" w:lineRule="auto"/>
        <w:jc w:val="both"/>
        <w:rPr>
          <w:rFonts w:ascii="Arial" w:hAnsi="Arial" w:cs="Arial"/>
          <w:sz w:val="22"/>
          <w:szCs w:val="22"/>
        </w:rPr>
      </w:pPr>
      <w:r w:rsidRPr="00726381">
        <w:rPr>
          <w:rFonts w:ascii="Arial" w:hAnsi="Arial" w:cs="Arial"/>
          <w:sz w:val="22"/>
          <w:szCs w:val="22"/>
        </w:rPr>
        <w:t>Muy alto: exposición frecuente (una o más veces por jornada o turno).</w:t>
      </w:r>
    </w:p>
    <w:p w14:paraId="5002EE88" w14:textId="77777777" w:rsidR="00882A0F" w:rsidRPr="00726381" w:rsidRDefault="009433F9" w:rsidP="003B1F7B">
      <w:pPr>
        <w:numPr>
          <w:ilvl w:val="0"/>
          <w:numId w:val="21"/>
        </w:numPr>
        <w:spacing w:line="276" w:lineRule="auto"/>
        <w:jc w:val="both"/>
        <w:rPr>
          <w:rFonts w:ascii="Arial" w:hAnsi="Arial" w:cs="Arial"/>
          <w:sz w:val="22"/>
          <w:szCs w:val="22"/>
        </w:rPr>
      </w:pPr>
      <w:r w:rsidRPr="00726381">
        <w:rPr>
          <w:rFonts w:ascii="Arial" w:hAnsi="Arial" w:cs="Arial"/>
          <w:sz w:val="22"/>
          <w:szCs w:val="22"/>
        </w:rPr>
        <w:t>Alto: exposición regular (una o más veces en la semana).</w:t>
      </w:r>
      <w:r w:rsidR="003B1F7B" w:rsidRPr="00726381">
        <w:rPr>
          <w:rFonts w:ascii="Arial" w:hAnsi="Arial" w:cs="Arial"/>
          <w:sz w:val="22"/>
          <w:szCs w:val="22"/>
        </w:rPr>
        <w:tab/>
      </w:r>
    </w:p>
    <w:p w14:paraId="1B85C1BB" w14:textId="77777777" w:rsidR="00882A0F" w:rsidRPr="00726381" w:rsidRDefault="009433F9" w:rsidP="00885040">
      <w:pPr>
        <w:numPr>
          <w:ilvl w:val="0"/>
          <w:numId w:val="21"/>
        </w:numPr>
        <w:spacing w:line="276" w:lineRule="auto"/>
        <w:jc w:val="both"/>
        <w:rPr>
          <w:rFonts w:ascii="Arial" w:hAnsi="Arial" w:cs="Arial"/>
          <w:sz w:val="22"/>
          <w:szCs w:val="22"/>
        </w:rPr>
      </w:pPr>
      <w:r w:rsidRPr="00726381">
        <w:rPr>
          <w:rFonts w:ascii="Arial" w:hAnsi="Arial" w:cs="Arial"/>
          <w:sz w:val="22"/>
          <w:szCs w:val="22"/>
        </w:rPr>
        <w:t>Medio: ocasionalmente y/o vecindad.</w:t>
      </w:r>
    </w:p>
    <w:p w14:paraId="7565F31B" w14:textId="77777777" w:rsidR="00882A0F" w:rsidRPr="006667A2" w:rsidRDefault="009433F9" w:rsidP="00885040">
      <w:pPr>
        <w:numPr>
          <w:ilvl w:val="0"/>
          <w:numId w:val="21"/>
        </w:numPr>
        <w:spacing w:line="276" w:lineRule="auto"/>
        <w:jc w:val="both"/>
        <w:rPr>
          <w:rFonts w:ascii="Arial" w:hAnsi="Arial" w:cs="Arial"/>
          <w:sz w:val="22"/>
          <w:szCs w:val="22"/>
        </w:rPr>
      </w:pPr>
      <w:r w:rsidRPr="006667A2">
        <w:rPr>
          <w:rFonts w:ascii="Arial" w:hAnsi="Arial" w:cs="Arial"/>
          <w:sz w:val="22"/>
          <w:szCs w:val="22"/>
        </w:rPr>
        <w:t>Bajo: rara vez, casi nunca sucede la exposición.</w:t>
      </w:r>
    </w:p>
    <w:p w14:paraId="632C3A48" w14:textId="77777777" w:rsidR="00882A0F" w:rsidRPr="006667A2" w:rsidRDefault="00882A0F" w:rsidP="00885040">
      <w:pPr>
        <w:spacing w:line="276" w:lineRule="auto"/>
        <w:jc w:val="both"/>
        <w:rPr>
          <w:rFonts w:ascii="Arial" w:hAnsi="Arial" w:cs="Arial"/>
          <w:sz w:val="22"/>
          <w:szCs w:val="22"/>
        </w:rPr>
      </w:pPr>
    </w:p>
    <w:p w14:paraId="32C4D684" w14:textId="77777777" w:rsidR="00882A0F" w:rsidRPr="006667A2" w:rsidRDefault="00882A0F" w:rsidP="00885040">
      <w:pPr>
        <w:spacing w:line="276" w:lineRule="auto"/>
        <w:jc w:val="both"/>
        <w:rPr>
          <w:rFonts w:ascii="Arial" w:hAnsi="Arial" w:cs="Arial"/>
          <w:sz w:val="22"/>
          <w:szCs w:val="22"/>
        </w:rPr>
      </w:pPr>
    </w:p>
    <w:p w14:paraId="4466512E" w14:textId="77777777" w:rsidR="00882A0F" w:rsidRPr="006667A2" w:rsidRDefault="00882A0F" w:rsidP="00885040">
      <w:pPr>
        <w:pStyle w:val="Ttulo9"/>
        <w:numPr>
          <w:ilvl w:val="0"/>
          <w:numId w:val="18"/>
        </w:numPr>
        <w:spacing w:before="0" w:after="0" w:line="276" w:lineRule="auto"/>
        <w:jc w:val="both"/>
        <w:rPr>
          <w:rFonts w:ascii="Arial" w:hAnsi="Arial" w:cs="Arial"/>
          <w:b/>
        </w:rPr>
      </w:pPr>
      <w:r w:rsidRPr="006667A2">
        <w:rPr>
          <w:rFonts w:ascii="Arial" w:hAnsi="Arial" w:cs="Arial"/>
          <w:b/>
        </w:rPr>
        <w:t>RADIACIONES NO IONIZANTES</w:t>
      </w:r>
    </w:p>
    <w:p w14:paraId="244539A3" w14:textId="77777777" w:rsidR="00882A0F" w:rsidRPr="006667A2" w:rsidRDefault="00882A0F" w:rsidP="00885040">
      <w:pPr>
        <w:spacing w:line="276" w:lineRule="auto"/>
        <w:jc w:val="both"/>
        <w:rPr>
          <w:rFonts w:ascii="Arial" w:hAnsi="Arial" w:cs="Arial"/>
          <w:sz w:val="22"/>
          <w:szCs w:val="22"/>
        </w:rPr>
      </w:pPr>
    </w:p>
    <w:p w14:paraId="0EC0F996" w14:textId="77777777" w:rsidR="00882A0F" w:rsidRPr="00726381" w:rsidRDefault="009433F9" w:rsidP="00885040">
      <w:pPr>
        <w:numPr>
          <w:ilvl w:val="0"/>
          <w:numId w:val="22"/>
        </w:numPr>
        <w:spacing w:line="276" w:lineRule="auto"/>
        <w:jc w:val="both"/>
        <w:rPr>
          <w:rFonts w:ascii="Arial" w:hAnsi="Arial" w:cs="Arial"/>
          <w:sz w:val="22"/>
          <w:szCs w:val="22"/>
        </w:rPr>
      </w:pPr>
      <w:r w:rsidRPr="00726381">
        <w:rPr>
          <w:rFonts w:ascii="Arial" w:hAnsi="Arial" w:cs="Arial"/>
          <w:sz w:val="22"/>
          <w:szCs w:val="22"/>
        </w:rPr>
        <w:t>Muy alto: ocho horas (8) o más de exposición por jornada o turno.</w:t>
      </w:r>
    </w:p>
    <w:p w14:paraId="1C339B07" w14:textId="77777777" w:rsidR="00882A0F" w:rsidRPr="00726381" w:rsidRDefault="009433F9" w:rsidP="00885040">
      <w:pPr>
        <w:numPr>
          <w:ilvl w:val="0"/>
          <w:numId w:val="22"/>
        </w:numPr>
        <w:spacing w:line="276" w:lineRule="auto"/>
        <w:jc w:val="both"/>
        <w:rPr>
          <w:rFonts w:ascii="Arial" w:hAnsi="Arial" w:cs="Arial"/>
          <w:sz w:val="22"/>
          <w:szCs w:val="22"/>
        </w:rPr>
      </w:pPr>
      <w:r w:rsidRPr="00726381">
        <w:rPr>
          <w:rFonts w:ascii="Arial" w:hAnsi="Arial" w:cs="Arial"/>
          <w:sz w:val="22"/>
          <w:szCs w:val="22"/>
        </w:rPr>
        <w:t>Alto: entre seis (6) horas y ocho (8) horas por jornada o turno.</w:t>
      </w:r>
    </w:p>
    <w:p w14:paraId="02CF237A" w14:textId="77777777" w:rsidR="00882A0F" w:rsidRPr="00726381" w:rsidRDefault="009433F9" w:rsidP="00885040">
      <w:pPr>
        <w:numPr>
          <w:ilvl w:val="0"/>
          <w:numId w:val="22"/>
        </w:numPr>
        <w:spacing w:line="276" w:lineRule="auto"/>
        <w:jc w:val="both"/>
        <w:rPr>
          <w:rFonts w:ascii="Arial" w:hAnsi="Arial" w:cs="Arial"/>
          <w:sz w:val="22"/>
          <w:szCs w:val="22"/>
        </w:rPr>
      </w:pPr>
      <w:r w:rsidRPr="00726381">
        <w:rPr>
          <w:rFonts w:ascii="Arial" w:hAnsi="Arial" w:cs="Arial"/>
          <w:sz w:val="22"/>
          <w:szCs w:val="22"/>
        </w:rPr>
        <w:t>Medio: entre dos (2) y seis (6) horas por jornada o turno.</w:t>
      </w:r>
    </w:p>
    <w:p w14:paraId="5F90C12E" w14:textId="77777777" w:rsidR="00882A0F" w:rsidRPr="00726381" w:rsidRDefault="009433F9" w:rsidP="00885040">
      <w:pPr>
        <w:numPr>
          <w:ilvl w:val="0"/>
          <w:numId w:val="22"/>
        </w:numPr>
        <w:spacing w:line="276" w:lineRule="auto"/>
        <w:jc w:val="both"/>
        <w:rPr>
          <w:rFonts w:ascii="Arial" w:hAnsi="Arial" w:cs="Arial"/>
        </w:rPr>
      </w:pPr>
      <w:r w:rsidRPr="00726381">
        <w:rPr>
          <w:rFonts w:ascii="Arial" w:hAnsi="Arial" w:cs="Arial"/>
          <w:sz w:val="22"/>
          <w:szCs w:val="22"/>
        </w:rPr>
        <w:t>Bajo: menos de dos (2) horas por jornada o turno.</w:t>
      </w:r>
    </w:p>
    <w:p w14:paraId="4F4FF4F4" w14:textId="77777777" w:rsidR="00882A0F" w:rsidRPr="006667A2" w:rsidRDefault="00882A0F" w:rsidP="00885040">
      <w:pPr>
        <w:pStyle w:val="Ttulo9"/>
        <w:numPr>
          <w:ilvl w:val="0"/>
          <w:numId w:val="18"/>
        </w:numPr>
        <w:spacing w:before="0" w:after="0" w:line="276" w:lineRule="auto"/>
        <w:jc w:val="both"/>
        <w:rPr>
          <w:rFonts w:ascii="Arial" w:hAnsi="Arial" w:cs="Arial"/>
          <w:b/>
        </w:rPr>
      </w:pPr>
      <w:r w:rsidRPr="006667A2">
        <w:rPr>
          <w:rFonts w:ascii="Arial" w:hAnsi="Arial" w:cs="Arial"/>
          <w:b/>
        </w:rPr>
        <w:t>TEMPERATURAS EXTREMAS</w:t>
      </w:r>
    </w:p>
    <w:p w14:paraId="49750D0E" w14:textId="77777777" w:rsidR="00882A0F" w:rsidRPr="006667A2" w:rsidRDefault="00882A0F" w:rsidP="00885040">
      <w:pPr>
        <w:spacing w:line="276" w:lineRule="auto"/>
        <w:jc w:val="both"/>
        <w:rPr>
          <w:rFonts w:ascii="Arial" w:hAnsi="Arial" w:cs="Arial"/>
          <w:sz w:val="22"/>
          <w:szCs w:val="22"/>
        </w:rPr>
      </w:pPr>
    </w:p>
    <w:p w14:paraId="2A82B8D0" w14:textId="77777777" w:rsidR="00882A0F" w:rsidRPr="00726381" w:rsidRDefault="009433F9" w:rsidP="00885040">
      <w:pPr>
        <w:numPr>
          <w:ilvl w:val="0"/>
          <w:numId w:val="23"/>
        </w:numPr>
        <w:spacing w:line="276" w:lineRule="auto"/>
        <w:jc w:val="both"/>
        <w:rPr>
          <w:rFonts w:ascii="Arial" w:hAnsi="Arial" w:cs="Arial"/>
          <w:sz w:val="22"/>
          <w:szCs w:val="22"/>
        </w:rPr>
      </w:pPr>
      <w:r w:rsidRPr="00726381">
        <w:rPr>
          <w:rFonts w:ascii="Arial" w:hAnsi="Arial" w:cs="Arial"/>
          <w:sz w:val="22"/>
          <w:szCs w:val="22"/>
        </w:rPr>
        <w:t>Muy alto: percepción subjetiva de calor o frío en forma inmediata en el sitio.</w:t>
      </w:r>
    </w:p>
    <w:p w14:paraId="73F8DE86" w14:textId="77777777" w:rsidR="00882A0F" w:rsidRPr="00726381" w:rsidRDefault="009433F9" w:rsidP="00885040">
      <w:pPr>
        <w:numPr>
          <w:ilvl w:val="0"/>
          <w:numId w:val="23"/>
        </w:numPr>
        <w:spacing w:line="276" w:lineRule="auto"/>
        <w:jc w:val="both"/>
        <w:rPr>
          <w:rFonts w:ascii="Arial" w:hAnsi="Arial" w:cs="Arial"/>
          <w:sz w:val="22"/>
          <w:szCs w:val="22"/>
        </w:rPr>
      </w:pPr>
      <w:r w:rsidRPr="00726381">
        <w:rPr>
          <w:rFonts w:ascii="Arial" w:hAnsi="Arial" w:cs="Arial"/>
          <w:sz w:val="22"/>
          <w:szCs w:val="22"/>
        </w:rPr>
        <w:t>Alto: percepción subjetiva de calor o frío luego de permanecer 5 min en el sitio</w:t>
      </w:r>
    </w:p>
    <w:p w14:paraId="2D7DA827" w14:textId="77777777" w:rsidR="00882A0F" w:rsidRPr="00726381" w:rsidRDefault="009433F9" w:rsidP="00885040">
      <w:pPr>
        <w:numPr>
          <w:ilvl w:val="0"/>
          <w:numId w:val="23"/>
        </w:numPr>
        <w:spacing w:line="276" w:lineRule="auto"/>
        <w:jc w:val="both"/>
        <w:rPr>
          <w:rFonts w:ascii="Arial" w:hAnsi="Arial" w:cs="Arial"/>
          <w:sz w:val="22"/>
          <w:szCs w:val="22"/>
        </w:rPr>
      </w:pPr>
      <w:r w:rsidRPr="00726381">
        <w:rPr>
          <w:rFonts w:ascii="Arial" w:hAnsi="Arial" w:cs="Arial"/>
          <w:sz w:val="22"/>
          <w:szCs w:val="22"/>
        </w:rPr>
        <w:t xml:space="preserve">Medio: percepción de algún </w:t>
      </w:r>
      <w:proofErr w:type="spellStart"/>
      <w:r w:rsidR="008156D2" w:rsidRPr="00726381">
        <w:rPr>
          <w:rFonts w:ascii="Arial" w:hAnsi="Arial" w:cs="Arial"/>
          <w:sz w:val="22"/>
          <w:szCs w:val="22"/>
        </w:rPr>
        <w:t>disconfort</w:t>
      </w:r>
      <w:proofErr w:type="spellEnd"/>
      <w:r w:rsidR="008156D2" w:rsidRPr="00726381">
        <w:rPr>
          <w:rFonts w:ascii="Arial" w:hAnsi="Arial" w:cs="Arial"/>
          <w:sz w:val="22"/>
          <w:szCs w:val="22"/>
        </w:rPr>
        <w:t xml:space="preserve"> con</w:t>
      </w:r>
      <w:r w:rsidRPr="00726381">
        <w:rPr>
          <w:rFonts w:ascii="Arial" w:hAnsi="Arial" w:cs="Arial"/>
          <w:sz w:val="22"/>
          <w:szCs w:val="22"/>
        </w:rPr>
        <w:t xml:space="preserve"> la temperatura luego de permanecer 15 min.</w:t>
      </w:r>
    </w:p>
    <w:p w14:paraId="48A8A22E" w14:textId="77777777" w:rsidR="00582D13" w:rsidRPr="006667A2" w:rsidRDefault="009433F9" w:rsidP="00885040">
      <w:pPr>
        <w:numPr>
          <w:ilvl w:val="0"/>
          <w:numId w:val="23"/>
        </w:numPr>
        <w:spacing w:line="276" w:lineRule="auto"/>
        <w:jc w:val="both"/>
        <w:rPr>
          <w:rFonts w:ascii="Arial" w:hAnsi="Arial" w:cs="Arial"/>
          <w:sz w:val="22"/>
          <w:szCs w:val="22"/>
        </w:rPr>
      </w:pPr>
      <w:r w:rsidRPr="006667A2">
        <w:rPr>
          <w:rFonts w:ascii="Arial" w:hAnsi="Arial" w:cs="Arial"/>
          <w:sz w:val="22"/>
          <w:szCs w:val="22"/>
        </w:rPr>
        <w:t>Bajo: sensación de confort térmico</w:t>
      </w:r>
      <w:r w:rsidR="00582D13" w:rsidRPr="006667A2">
        <w:rPr>
          <w:rFonts w:ascii="Arial" w:hAnsi="Arial" w:cs="Arial"/>
          <w:sz w:val="22"/>
          <w:szCs w:val="22"/>
        </w:rPr>
        <w:t>.</w:t>
      </w:r>
    </w:p>
    <w:p w14:paraId="08629987" w14:textId="77777777" w:rsidR="00582D13" w:rsidRPr="006667A2" w:rsidRDefault="00582D13" w:rsidP="00885040">
      <w:pPr>
        <w:pStyle w:val="Prrafodelista"/>
        <w:spacing w:line="276" w:lineRule="auto"/>
        <w:rPr>
          <w:rFonts w:ascii="Arial" w:hAnsi="Arial" w:cs="Arial"/>
          <w:b/>
          <w:sz w:val="22"/>
          <w:szCs w:val="22"/>
        </w:rPr>
      </w:pPr>
    </w:p>
    <w:p w14:paraId="49A88937" w14:textId="77777777" w:rsidR="00882A0F" w:rsidRPr="006667A2" w:rsidRDefault="00882A0F" w:rsidP="00885040">
      <w:pPr>
        <w:numPr>
          <w:ilvl w:val="0"/>
          <w:numId w:val="18"/>
        </w:numPr>
        <w:spacing w:line="276" w:lineRule="auto"/>
        <w:jc w:val="both"/>
        <w:rPr>
          <w:rFonts w:ascii="Arial" w:hAnsi="Arial" w:cs="Arial"/>
          <w:sz w:val="22"/>
          <w:szCs w:val="22"/>
        </w:rPr>
      </w:pPr>
      <w:r w:rsidRPr="006667A2">
        <w:rPr>
          <w:rFonts w:ascii="Arial" w:hAnsi="Arial" w:cs="Arial"/>
          <w:b/>
          <w:sz w:val="22"/>
          <w:szCs w:val="22"/>
        </w:rPr>
        <w:t>VIBRACIONES</w:t>
      </w:r>
    </w:p>
    <w:p w14:paraId="61A4CD28" w14:textId="77777777" w:rsidR="00882A0F" w:rsidRPr="006667A2" w:rsidRDefault="00882A0F" w:rsidP="00885040">
      <w:pPr>
        <w:spacing w:line="276" w:lineRule="auto"/>
        <w:jc w:val="both"/>
        <w:rPr>
          <w:rFonts w:ascii="Arial" w:hAnsi="Arial" w:cs="Arial"/>
          <w:sz w:val="22"/>
          <w:szCs w:val="22"/>
        </w:rPr>
      </w:pPr>
    </w:p>
    <w:p w14:paraId="0A5F70FE" w14:textId="77777777" w:rsidR="00882A0F" w:rsidRPr="00726381" w:rsidRDefault="00582D13" w:rsidP="00885040">
      <w:pPr>
        <w:numPr>
          <w:ilvl w:val="0"/>
          <w:numId w:val="24"/>
        </w:numPr>
        <w:spacing w:line="276" w:lineRule="auto"/>
        <w:jc w:val="both"/>
        <w:rPr>
          <w:rFonts w:ascii="Arial" w:hAnsi="Arial" w:cs="Arial"/>
          <w:sz w:val="22"/>
          <w:szCs w:val="22"/>
        </w:rPr>
      </w:pPr>
      <w:r w:rsidRPr="00726381">
        <w:rPr>
          <w:rFonts w:ascii="Arial" w:hAnsi="Arial" w:cs="Arial"/>
          <w:sz w:val="22"/>
          <w:szCs w:val="22"/>
        </w:rPr>
        <w:t>Muy alto: percibir notoriamente vibraciones en el puesto de trabajo.</w:t>
      </w:r>
    </w:p>
    <w:p w14:paraId="0A7E849D" w14:textId="77777777" w:rsidR="00882A0F" w:rsidRPr="006667A2" w:rsidRDefault="00582D13" w:rsidP="00885040">
      <w:pPr>
        <w:numPr>
          <w:ilvl w:val="0"/>
          <w:numId w:val="24"/>
        </w:numPr>
        <w:spacing w:line="276" w:lineRule="auto"/>
        <w:jc w:val="both"/>
        <w:rPr>
          <w:rFonts w:ascii="Arial" w:hAnsi="Arial" w:cs="Arial"/>
          <w:sz w:val="22"/>
          <w:szCs w:val="22"/>
        </w:rPr>
      </w:pPr>
      <w:r w:rsidRPr="006667A2">
        <w:rPr>
          <w:rFonts w:ascii="Arial" w:hAnsi="Arial" w:cs="Arial"/>
          <w:sz w:val="22"/>
          <w:szCs w:val="22"/>
        </w:rPr>
        <w:t>Alto: percibir sensiblemente vibraciones en el puesto de trabajo.</w:t>
      </w:r>
    </w:p>
    <w:p w14:paraId="32B22153" w14:textId="77777777" w:rsidR="00882A0F" w:rsidRPr="006667A2" w:rsidRDefault="00582D13" w:rsidP="00885040">
      <w:pPr>
        <w:numPr>
          <w:ilvl w:val="0"/>
          <w:numId w:val="24"/>
        </w:numPr>
        <w:spacing w:line="276" w:lineRule="auto"/>
        <w:jc w:val="both"/>
        <w:rPr>
          <w:rFonts w:ascii="Arial" w:hAnsi="Arial" w:cs="Arial"/>
          <w:sz w:val="22"/>
          <w:szCs w:val="22"/>
        </w:rPr>
      </w:pPr>
      <w:r w:rsidRPr="006667A2">
        <w:rPr>
          <w:rFonts w:ascii="Arial" w:hAnsi="Arial" w:cs="Arial"/>
          <w:sz w:val="22"/>
          <w:szCs w:val="22"/>
        </w:rPr>
        <w:t>Medio: percibir moderadamente vibraciones en el puesto de trabajo.</w:t>
      </w:r>
    </w:p>
    <w:p w14:paraId="76B54005" w14:textId="77777777" w:rsidR="00882A0F" w:rsidRPr="006667A2" w:rsidRDefault="00582D13" w:rsidP="00885040">
      <w:pPr>
        <w:numPr>
          <w:ilvl w:val="0"/>
          <w:numId w:val="24"/>
        </w:numPr>
        <w:spacing w:line="276" w:lineRule="auto"/>
        <w:jc w:val="both"/>
        <w:rPr>
          <w:rFonts w:ascii="Arial" w:hAnsi="Arial" w:cs="Arial"/>
          <w:sz w:val="22"/>
          <w:szCs w:val="22"/>
        </w:rPr>
      </w:pPr>
      <w:r w:rsidRPr="006667A2">
        <w:rPr>
          <w:rFonts w:ascii="Arial" w:hAnsi="Arial" w:cs="Arial"/>
          <w:sz w:val="22"/>
          <w:szCs w:val="22"/>
        </w:rPr>
        <w:t>Bajo: existencia de vibraciones que no son percibidas.</w:t>
      </w:r>
    </w:p>
    <w:p w14:paraId="2265FBFA" w14:textId="77777777" w:rsidR="00582D13" w:rsidRDefault="00582D13" w:rsidP="00885040">
      <w:pPr>
        <w:spacing w:line="276" w:lineRule="auto"/>
        <w:jc w:val="both"/>
        <w:rPr>
          <w:rFonts w:ascii="Arial" w:hAnsi="Arial" w:cs="Arial"/>
          <w:sz w:val="22"/>
          <w:szCs w:val="22"/>
        </w:rPr>
      </w:pPr>
    </w:p>
    <w:p w14:paraId="3D80588C" w14:textId="77777777" w:rsidR="00726381" w:rsidRPr="006667A2" w:rsidRDefault="00726381" w:rsidP="00885040">
      <w:pPr>
        <w:spacing w:line="276" w:lineRule="auto"/>
        <w:jc w:val="both"/>
        <w:rPr>
          <w:rFonts w:ascii="Arial" w:hAnsi="Arial" w:cs="Arial"/>
          <w:sz w:val="22"/>
          <w:szCs w:val="22"/>
        </w:rPr>
      </w:pPr>
    </w:p>
    <w:p w14:paraId="7FD1CB92" w14:textId="77777777" w:rsidR="00882A0F" w:rsidRPr="006667A2" w:rsidRDefault="00582D13" w:rsidP="00885040">
      <w:pPr>
        <w:numPr>
          <w:ilvl w:val="0"/>
          <w:numId w:val="18"/>
        </w:numPr>
        <w:spacing w:line="276" w:lineRule="auto"/>
        <w:jc w:val="both"/>
        <w:rPr>
          <w:rFonts w:ascii="Arial" w:hAnsi="Arial" w:cs="Arial"/>
          <w:b/>
          <w:sz w:val="22"/>
          <w:szCs w:val="22"/>
        </w:rPr>
      </w:pPr>
      <w:r w:rsidRPr="006667A2">
        <w:rPr>
          <w:rFonts w:ascii="Arial" w:hAnsi="Arial" w:cs="Arial"/>
          <w:b/>
          <w:sz w:val="22"/>
          <w:szCs w:val="22"/>
        </w:rPr>
        <w:t>BIOLÓ</w:t>
      </w:r>
      <w:r w:rsidR="00882A0F" w:rsidRPr="006667A2">
        <w:rPr>
          <w:rFonts w:ascii="Arial" w:hAnsi="Arial" w:cs="Arial"/>
          <w:b/>
          <w:sz w:val="22"/>
          <w:szCs w:val="22"/>
        </w:rPr>
        <w:t>GICOS</w:t>
      </w:r>
    </w:p>
    <w:p w14:paraId="2E7BA2A4" w14:textId="77777777" w:rsidR="00882A0F" w:rsidRPr="006667A2" w:rsidRDefault="00882A0F" w:rsidP="00885040">
      <w:pPr>
        <w:spacing w:line="276" w:lineRule="auto"/>
        <w:jc w:val="both"/>
        <w:rPr>
          <w:rFonts w:ascii="Arial" w:hAnsi="Arial" w:cs="Arial"/>
          <w:b/>
          <w:sz w:val="22"/>
          <w:szCs w:val="22"/>
        </w:rPr>
      </w:pPr>
    </w:p>
    <w:p w14:paraId="581B3821" w14:textId="77777777" w:rsidR="00882A0F" w:rsidRPr="006667A2" w:rsidRDefault="00582D13" w:rsidP="00885040">
      <w:pPr>
        <w:numPr>
          <w:ilvl w:val="1"/>
          <w:numId w:val="18"/>
        </w:numPr>
        <w:spacing w:line="276" w:lineRule="auto"/>
        <w:jc w:val="both"/>
        <w:rPr>
          <w:rFonts w:ascii="Arial" w:hAnsi="Arial" w:cs="Arial"/>
          <w:b/>
          <w:sz w:val="22"/>
          <w:szCs w:val="22"/>
        </w:rPr>
      </w:pPr>
      <w:r w:rsidRPr="006667A2">
        <w:rPr>
          <w:rFonts w:ascii="Arial" w:hAnsi="Arial" w:cs="Arial"/>
          <w:b/>
          <w:sz w:val="22"/>
          <w:szCs w:val="22"/>
        </w:rPr>
        <w:t>Virus, bacterias, hongos y otros</w:t>
      </w:r>
    </w:p>
    <w:p w14:paraId="27453FED" w14:textId="77777777" w:rsidR="00882A0F" w:rsidRPr="006667A2" w:rsidRDefault="00882A0F" w:rsidP="00885040">
      <w:pPr>
        <w:spacing w:line="276" w:lineRule="auto"/>
        <w:jc w:val="both"/>
        <w:rPr>
          <w:rFonts w:ascii="Arial" w:hAnsi="Arial" w:cs="Arial"/>
          <w:sz w:val="22"/>
          <w:szCs w:val="22"/>
        </w:rPr>
      </w:pPr>
      <w:r w:rsidRPr="006667A2">
        <w:rPr>
          <w:rFonts w:ascii="Arial" w:hAnsi="Arial" w:cs="Arial"/>
          <w:sz w:val="22"/>
          <w:szCs w:val="22"/>
        </w:rPr>
        <w:t> </w:t>
      </w:r>
    </w:p>
    <w:p w14:paraId="26B23D31" w14:textId="77777777" w:rsidR="00882A0F" w:rsidRPr="00726381" w:rsidRDefault="00582D13" w:rsidP="00885040">
      <w:pPr>
        <w:numPr>
          <w:ilvl w:val="0"/>
          <w:numId w:val="25"/>
        </w:numPr>
        <w:spacing w:line="276" w:lineRule="auto"/>
        <w:jc w:val="both"/>
        <w:rPr>
          <w:rFonts w:ascii="Arial" w:hAnsi="Arial" w:cs="Arial"/>
          <w:sz w:val="22"/>
          <w:szCs w:val="22"/>
        </w:rPr>
      </w:pPr>
      <w:r w:rsidRPr="00726381">
        <w:rPr>
          <w:rFonts w:ascii="Arial" w:hAnsi="Arial" w:cs="Arial"/>
          <w:sz w:val="22"/>
          <w:szCs w:val="22"/>
        </w:rPr>
        <w:t>Muy alto: provocan una enfermedad grave y constituye un serio peligro para los trabajadores. su riesgo de propagación es elevado y no se conoce tratamiento eficaz en la actualidad.</w:t>
      </w:r>
    </w:p>
    <w:p w14:paraId="1EE24F54" w14:textId="77777777" w:rsidR="00882A0F" w:rsidRPr="00726381" w:rsidRDefault="00582D13" w:rsidP="00885040">
      <w:pPr>
        <w:numPr>
          <w:ilvl w:val="0"/>
          <w:numId w:val="25"/>
        </w:numPr>
        <w:spacing w:line="276" w:lineRule="auto"/>
        <w:jc w:val="both"/>
        <w:rPr>
          <w:rFonts w:ascii="Arial" w:hAnsi="Arial" w:cs="Arial"/>
          <w:sz w:val="22"/>
          <w:szCs w:val="22"/>
        </w:rPr>
      </w:pPr>
      <w:r w:rsidRPr="00726381">
        <w:rPr>
          <w:rFonts w:ascii="Arial" w:hAnsi="Arial" w:cs="Arial"/>
          <w:sz w:val="22"/>
          <w:szCs w:val="22"/>
        </w:rPr>
        <w:t>Alto: pueden provocar una enfermedad grave y constituir un serio peligro para los trabajadores. su riesgo de propagación es probable y generalmente existe tratamiento eficaz.</w:t>
      </w:r>
    </w:p>
    <w:p w14:paraId="6B0A0AC7" w14:textId="77777777" w:rsidR="00882A0F" w:rsidRPr="00726381" w:rsidRDefault="00582D13" w:rsidP="00885040">
      <w:pPr>
        <w:numPr>
          <w:ilvl w:val="0"/>
          <w:numId w:val="25"/>
        </w:numPr>
        <w:spacing w:line="276" w:lineRule="auto"/>
        <w:jc w:val="both"/>
        <w:rPr>
          <w:rFonts w:ascii="Arial" w:hAnsi="Arial" w:cs="Arial"/>
          <w:sz w:val="22"/>
          <w:szCs w:val="22"/>
        </w:rPr>
      </w:pPr>
      <w:r w:rsidRPr="00726381">
        <w:rPr>
          <w:rFonts w:ascii="Arial" w:hAnsi="Arial" w:cs="Arial"/>
          <w:sz w:val="22"/>
          <w:szCs w:val="22"/>
        </w:rPr>
        <w:t>Medio: pueden causar una enfermedad y constituir un peligro para los trabajadores. su riesgo de propagación es poco probable y generalmente existe tratamiento eficaz.</w:t>
      </w:r>
    </w:p>
    <w:p w14:paraId="7B4C5625" w14:textId="77777777" w:rsidR="00582D13" w:rsidRPr="006667A2" w:rsidRDefault="00582D13" w:rsidP="00885040">
      <w:pPr>
        <w:numPr>
          <w:ilvl w:val="0"/>
          <w:numId w:val="25"/>
        </w:numPr>
        <w:spacing w:line="276" w:lineRule="auto"/>
        <w:jc w:val="both"/>
        <w:rPr>
          <w:rFonts w:ascii="Arial" w:hAnsi="Arial" w:cs="Arial"/>
          <w:sz w:val="22"/>
          <w:szCs w:val="22"/>
        </w:rPr>
      </w:pPr>
      <w:r w:rsidRPr="006667A2">
        <w:rPr>
          <w:rFonts w:ascii="Arial" w:hAnsi="Arial" w:cs="Arial"/>
          <w:sz w:val="22"/>
          <w:szCs w:val="22"/>
        </w:rPr>
        <w:t>Bajo: poco probable que cause una enfermedad. no hay riesgo de propagación y no se necesita tratamiento.</w:t>
      </w:r>
    </w:p>
    <w:p w14:paraId="3A91D256" w14:textId="77777777" w:rsidR="00582D13" w:rsidRDefault="00582D13" w:rsidP="00885040">
      <w:pPr>
        <w:pStyle w:val="Prrafodelista"/>
        <w:spacing w:line="276" w:lineRule="auto"/>
        <w:rPr>
          <w:rFonts w:ascii="Arial" w:hAnsi="Arial" w:cs="Arial"/>
          <w:b/>
          <w:sz w:val="22"/>
          <w:szCs w:val="22"/>
        </w:rPr>
      </w:pPr>
    </w:p>
    <w:p w14:paraId="073F01B1" w14:textId="77777777" w:rsidR="00726381" w:rsidRDefault="00726381" w:rsidP="00885040">
      <w:pPr>
        <w:pStyle w:val="Prrafodelista"/>
        <w:spacing w:line="276" w:lineRule="auto"/>
        <w:rPr>
          <w:rFonts w:ascii="Arial" w:hAnsi="Arial" w:cs="Arial"/>
          <w:b/>
          <w:sz w:val="22"/>
          <w:szCs w:val="22"/>
        </w:rPr>
      </w:pPr>
    </w:p>
    <w:p w14:paraId="17308B9D" w14:textId="77777777" w:rsidR="00F96BB1" w:rsidRPr="006667A2" w:rsidRDefault="00882A0F" w:rsidP="00885040">
      <w:pPr>
        <w:numPr>
          <w:ilvl w:val="0"/>
          <w:numId w:val="18"/>
        </w:numPr>
        <w:spacing w:line="276" w:lineRule="auto"/>
        <w:jc w:val="both"/>
        <w:rPr>
          <w:rFonts w:ascii="Arial" w:hAnsi="Arial" w:cs="Arial"/>
          <w:sz w:val="22"/>
          <w:szCs w:val="22"/>
        </w:rPr>
      </w:pPr>
      <w:r w:rsidRPr="006667A2">
        <w:rPr>
          <w:rFonts w:ascii="Arial" w:hAnsi="Arial" w:cs="Arial"/>
          <w:b/>
          <w:sz w:val="22"/>
          <w:szCs w:val="22"/>
        </w:rPr>
        <w:t>BIOMECÁNICOS</w:t>
      </w:r>
    </w:p>
    <w:p w14:paraId="3C68D53C" w14:textId="77777777" w:rsidR="00F96BB1" w:rsidRPr="006667A2" w:rsidRDefault="00F96BB1" w:rsidP="00885040">
      <w:pPr>
        <w:spacing w:line="276" w:lineRule="auto"/>
        <w:jc w:val="both"/>
        <w:rPr>
          <w:rFonts w:ascii="Arial" w:hAnsi="Arial" w:cs="Arial"/>
          <w:b/>
          <w:sz w:val="22"/>
          <w:szCs w:val="22"/>
        </w:rPr>
      </w:pPr>
    </w:p>
    <w:p w14:paraId="1CC9386A" w14:textId="77777777" w:rsidR="00882A0F" w:rsidRPr="006667A2" w:rsidRDefault="00582D13" w:rsidP="00885040">
      <w:pPr>
        <w:numPr>
          <w:ilvl w:val="1"/>
          <w:numId w:val="18"/>
        </w:numPr>
        <w:spacing w:line="276" w:lineRule="auto"/>
        <w:jc w:val="both"/>
        <w:rPr>
          <w:rFonts w:ascii="Arial" w:hAnsi="Arial" w:cs="Arial"/>
          <w:b/>
          <w:sz w:val="22"/>
          <w:szCs w:val="22"/>
        </w:rPr>
      </w:pPr>
      <w:r w:rsidRPr="006667A2">
        <w:rPr>
          <w:rFonts w:ascii="Arial" w:hAnsi="Arial" w:cs="Arial"/>
          <w:b/>
          <w:sz w:val="22"/>
          <w:szCs w:val="22"/>
        </w:rPr>
        <w:t>Postura</w:t>
      </w:r>
    </w:p>
    <w:p w14:paraId="6E85F746" w14:textId="77777777" w:rsidR="00F96BB1" w:rsidRPr="006667A2" w:rsidRDefault="00F96BB1" w:rsidP="00885040">
      <w:pPr>
        <w:spacing w:line="276" w:lineRule="auto"/>
        <w:jc w:val="both"/>
        <w:rPr>
          <w:rFonts w:ascii="Arial" w:hAnsi="Arial" w:cs="Arial"/>
          <w:b/>
          <w:sz w:val="22"/>
          <w:szCs w:val="22"/>
        </w:rPr>
      </w:pPr>
    </w:p>
    <w:p w14:paraId="246C1E2F" w14:textId="77777777" w:rsidR="00882A0F" w:rsidRPr="00726381" w:rsidRDefault="00582D13" w:rsidP="00885040">
      <w:pPr>
        <w:numPr>
          <w:ilvl w:val="0"/>
          <w:numId w:val="26"/>
        </w:numPr>
        <w:spacing w:line="276" w:lineRule="auto"/>
        <w:jc w:val="both"/>
        <w:rPr>
          <w:rFonts w:ascii="Arial" w:hAnsi="Arial" w:cs="Arial"/>
          <w:sz w:val="22"/>
          <w:szCs w:val="22"/>
        </w:rPr>
      </w:pPr>
      <w:r w:rsidRPr="00726381">
        <w:rPr>
          <w:rFonts w:ascii="Arial" w:hAnsi="Arial" w:cs="Arial"/>
          <w:sz w:val="22"/>
          <w:szCs w:val="22"/>
        </w:rPr>
        <w:t>Muy alto: posturas con un riesgo extremo de lesión musculo esquelética. Deben tomarse medidas correctivas inmediatamente.</w:t>
      </w:r>
    </w:p>
    <w:p w14:paraId="62CEBE53" w14:textId="77777777" w:rsidR="00882A0F" w:rsidRPr="006667A2" w:rsidRDefault="00582D13" w:rsidP="00885040">
      <w:pPr>
        <w:numPr>
          <w:ilvl w:val="0"/>
          <w:numId w:val="26"/>
        </w:numPr>
        <w:spacing w:line="276" w:lineRule="auto"/>
        <w:jc w:val="both"/>
        <w:rPr>
          <w:rFonts w:ascii="Arial" w:hAnsi="Arial" w:cs="Arial"/>
          <w:sz w:val="22"/>
          <w:szCs w:val="22"/>
        </w:rPr>
      </w:pPr>
      <w:r w:rsidRPr="006667A2">
        <w:rPr>
          <w:rFonts w:ascii="Arial" w:hAnsi="Arial" w:cs="Arial"/>
          <w:sz w:val="22"/>
          <w:szCs w:val="22"/>
        </w:rPr>
        <w:t>Alto: posturas de trabajo con riesgo probable de lesión. Se deben modificar las condiciones de trabajo tan pronto como sea posible.</w:t>
      </w:r>
    </w:p>
    <w:p w14:paraId="30685A68" w14:textId="77777777" w:rsidR="00882A0F" w:rsidRPr="00726381" w:rsidRDefault="00582D13" w:rsidP="00885040">
      <w:pPr>
        <w:numPr>
          <w:ilvl w:val="0"/>
          <w:numId w:val="26"/>
        </w:numPr>
        <w:spacing w:line="276" w:lineRule="auto"/>
        <w:jc w:val="both"/>
        <w:rPr>
          <w:rFonts w:ascii="Arial" w:hAnsi="Arial" w:cs="Arial"/>
          <w:sz w:val="22"/>
          <w:szCs w:val="22"/>
        </w:rPr>
      </w:pPr>
      <w:r w:rsidRPr="00726381">
        <w:rPr>
          <w:rFonts w:ascii="Arial" w:hAnsi="Arial" w:cs="Arial"/>
          <w:sz w:val="22"/>
          <w:szCs w:val="22"/>
        </w:rPr>
        <w:t>Medio: posturas con riesgo moderado de lesión musculo esquelética sobre las que se precisa una modificación, aunque no inmediata.</w:t>
      </w:r>
    </w:p>
    <w:p w14:paraId="2E6122F8" w14:textId="77777777" w:rsidR="00882A0F" w:rsidRPr="006667A2" w:rsidRDefault="00582D13" w:rsidP="00885040">
      <w:pPr>
        <w:numPr>
          <w:ilvl w:val="0"/>
          <w:numId w:val="26"/>
        </w:numPr>
        <w:spacing w:line="276" w:lineRule="auto"/>
        <w:jc w:val="both"/>
        <w:rPr>
          <w:rFonts w:ascii="Arial" w:hAnsi="Arial" w:cs="Arial"/>
          <w:sz w:val="22"/>
          <w:szCs w:val="22"/>
        </w:rPr>
      </w:pPr>
      <w:r w:rsidRPr="006667A2">
        <w:rPr>
          <w:rFonts w:ascii="Arial" w:hAnsi="Arial" w:cs="Arial"/>
          <w:sz w:val="22"/>
          <w:szCs w:val="22"/>
        </w:rPr>
        <w:t>Bajo: posturas que se consideran normales, sin riesgo de lesiones musculo esqueléticas y en las que no es necesaria ninguna acción.</w:t>
      </w:r>
    </w:p>
    <w:p w14:paraId="5F87601B" w14:textId="77777777" w:rsidR="00882A0F" w:rsidRPr="006667A2" w:rsidRDefault="00882A0F" w:rsidP="00885040">
      <w:pPr>
        <w:spacing w:line="276" w:lineRule="auto"/>
        <w:jc w:val="both"/>
        <w:rPr>
          <w:rFonts w:ascii="Arial" w:hAnsi="Arial" w:cs="Arial"/>
          <w:sz w:val="22"/>
          <w:szCs w:val="22"/>
        </w:rPr>
      </w:pPr>
    </w:p>
    <w:p w14:paraId="677EC7BE" w14:textId="77777777" w:rsidR="00882A0F" w:rsidRPr="006667A2" w:rsidRDefault="00582D13" w:rsidP="00885040">
      <w:pPr>
        <w:numPr>
          <w:ilvl w:val="1"/>
          <w:numId w:val="18"/>
        </w:numPr>
        <w:spacing w:line="276" w:lineRule="auto"/>
        <w:jc w:val="both"/>
        <w:rPr>
          <w:rFonts w:ascii="Arial" w:hAnsi="Arial" w:cs="Arial"/>
          <w:b/>
          <w:sz w:val="22"/>
          <w:szCs w:val="22"/>
        </w:rPr>
      </w:pPr>
      <w:r w:rsidRPr="006667A2">
        <w:rPr>
          <w:rFonts w:ascii="Arial" w:hAnsi="Arial" w:cs="Arial"/>
          <w:b/>
          <w:sz w:val="22"/>
          <w:szCs w:val="22"/>
        </w:rPr>
        <w:t>Movimientos repetitivos</w:t>
      </w:r>
    </w:p>
    <w:p w14:paraId="05C1BF5C" w14:textId="77777777" w:rsidR="00882A0F" w:rsidRPr="006667A2" w:rsidRDefault="00882A0F" w:rsidP="00885040">
      <w:pPr>
        <w:spacing w:line="276" w:lineRule="auto"/>
        <w:jc w:val="both"/>
        <w:rPr>
          <w:rFonts w:ascii="Arial" w:hAnsi="Arial" w:cs="Arial"/>
          <w:sz w:val="22"/>
          <w:szCs w:val="22"/>
        </w:rPr>
      </w:pPr>
    </w:p>
    <w:p w14:paraId="74D6DF25" w14:textId="77777777" w:rsidR="00882A0F" w:rsidRPr="00726381" w:rsidRDefault="00566869" w:rsidP="00885040">
      <w:pPr>
        <w:numPr>
          <w:ilvl w:val="0"/>
          <w:numId w:val="27"/>
        </w:numPr>
        <w:spacing w:line="276" w:lineRule="auto"/>
        <w:jc w:val="both"/>
        <w:rPr>
          <w:rFonts w:ascii="Arial" w:hAnsi="Arial" w:cs="Arial"/>
          <w:sz w:val="22"/>
          <w:szCs w:val="22"/>
        </w:rPr>
      </w:pPr>
      <w:r w:rsidRPr="00726381">
        <w:rPr>
          <w:rFonts w:ascii="Arial" w:hAnsi="Arial" w:cs="Arial"/>
          <w:sz w:val="22"/>
          <w:szCs w:val="22"/>
        </w:rPr>
        <w:lastRenderedPageBreak/>
        <w:t xml:space="preserve">Muy alto: actividad que exige movimientos rápidos y continuos de los miembros superiores, a un ritmo difícil de mantener (ciclos de trabajo menores a 30 s </w:t>
      </w:r>
      <w:proofErr w:type="spellStart"/>
      <w:r w:rsidRPr="00726381">
        <w:rPr>
          <w:rFonts w:ascii="Arial" w:hAnsi="Arial" w:cs="Arial"/>
          <w:sz w:val="22"/>
          <w:szCs w:val="22"/>
        </w:rPr>
        <w:t>ó</w:t>
      </w:r>
      <w:proofErr w:type="spellEnd"/>
      <w:r w:rsidRPr="00726381">
        <w:rPr>
          <w:rFonts w:ascii="Arial" w:hAnsi="Arial" w:cs="Arial"/>
          <w:sz w:val="22"/>
          <w:szCs w:val="22"/>
        </w:rPr>
        <w:t xml:space="preserve"> 1 min, o concentración de movimientos que utiliza pocos músculos durante más del 50 %del tiempo de trabajo).</w:t>
      </w:r>
    </w:p>
    <w:p w14:paraId="723B8D84" w14:textId="77777777" w:rsidR="003931BA" w:rsidRPr="00726381" w:rsidRDefault="00566869" w:rsidP="00885040">
      <w:pPr>
        <w:numPr>
          <w:ilvl w:val="0"/>
          <w:numId w:val="27"/>
        </w:numPr>
        <w:spacing w:line="276" w:lineRule="auto"/>
        <w:jc w:val="both"/>
        <w:rPr>
          <w:rFonts w:ascii="Arial" w:hAnsi="Arial" w:cs="Arial"/>
          <w:sz w:val="22"/>
          <w:szCs w:val="22"/>
        </w:rPr>
      </w:pPr>
      <w:r w:rsidRPr="00726381">
        <w:rPr>
          <w:rFonts w:ascii="Arial" w:hAnsi="Arial" w:cs="Arial"/>
          <w:sz w:val="22"/>
          <w:szCs w:val="22"/>
        </w:rPr>
        <w:t xml:space="preserve">Alto: actividad que exige movimientos rápidos y continuos de los miembros superiores, con la posibilidad de realizar pausas ocasionales (ciclos de trabajo menores a 30segundos </w:t>
      </w:r>
      <w:proofErr w:type="spellStart"/>
      <w:r w:rsidRPr="00726381">
        <w:rPr>
          <w:rFonts w:ascii="Arial" w:hAnsi="Arial" w:cs="Arial"/>
          <w:sz w:val="22"/>
          <w:szCs w:val="22"/>
        </w:rPr>
        <w:t>ó</w:t>
      </w:r>
      <w:proofErr w:type="spellEnd"/>
      <w:r w:rsidRPr="00726381">
        <w:rPr>
          <w:rFonts w:ascii="Arial" w:hAnsi="Arial" w:cs="Arial"/>
          <w:sz w:val="22"/>
          <w:szCs w:val="22"/>
        </w:rPr>
        <w:t xml:space="preserve"> 1 min, o concentración de movimientos que utiliza pocos músculos durante más del 50 % del tiempo de trabajo).</w:t>
      </w:r>
    </w:p>
    <w:p w14:paraId="71B1038D" w14:textId="77777777" w:rsidR="003931BA" w:rsidRPr="00726381" w:rsidRDefault="00566869" w:rsidP="00885040">
      <w:pPr>
        <w:numPr>
          <w:ilvl w:val="0"/>
          <w:numId w:val="27"/>
        </w:numPr>
        <w:spacing w:line="276" w:lineRule="auto"/>
        <w:jc w:val="both"/>
        <w:rPr>
          <w:rFonts w:ascii="Arial" w:hAnsi="Arial" w:cs="Arial"/>
          <w:sz w:val="22"/>
          <w:szCs w:val="22"/>
        </w:rPr>
      </w:pPr>
      <w:r w:rsidRPr="00726381">
        <w:rPr>
          <w:rFonts w:ascii="Arial" w:hAnsi="Arial" w:cs="Arial"/>
          <w:sz w:val="22"/>
          <w:szCs w:val="22"/>
        </w:rPr>
        <w:t>Medio: actividad que exige movimientos lentos y continuos de los miembros superiores, con la posibilidad de realizar pausas cortas.</w:t>
      </w:r>
    </w:p>
    <w:p w14:paraId="2EE22924" w14:textId="77777777" w:rsidR="00882A0F" w:rsidRPr="006667A2" w:rsidRDefault="00566869" w:rsidP="00885040">
      <w:pPr>
        <w:numPr>
          <w:ilvl w:val="0"/>
          <w:numId w:val="27"/>
        </w:numPr>
        <w:spacing w:line="276" w:lineRule="auto"/>
        <w:jc w:val="both"/>
        <w:rPr>
          <w:rFonts w:ascii="Arial" w:hAnsi="Arial" w:cs="Arial"/>
          <w:sz w:val="22"/>
          <w:szCs w:val="22"/>
        </w:rPr>
      </w:pPr>
      <w:r w:rsidRPr="006667A2">
        <w:rPr>
          <w:rFonts w:ascii="Arial" w:hAnsi="Arial" w:cs="Arial"/>
          <w:sz w:val="22"/>
          <w:szCs w:val="22"/>
        </w:rPr>
        <w:t>Bajo: actividad que no exige el uso de los miembros superiores, o es breve y entrecortada por largos periodos de pausa.</w:t>
      </w:r>
    </w:p>
    <w:p w14:paraId="355119BA" w14:textId="77777777" w:rsidR="00882A0F" w:rsidRPr="006667A2" w:rsidRDefault="00882A0F" w:rsidP="00885040">
      <w:pPr>
        <w:spacing w:line="276" w:lineRule="auto"/>
        <w:jc w:val="both"/>
        <w:rPr>
          <w:rFonts w:ascii="Arial" w:hAnsi="Arial" w:cs="Arial"/>
          <w:sz w:val="22"/>
          <w:szCs w:val="22"/>
        </w:rPr>
      </w:pPr>
    </w:p>
    <w:p w14:paraId="0354D1A3" w14:textId="77777777" w:rsidR="00FF46CA" w:rsidRPr="006667A2" w:rsidRDefault="00566869" w:rsidP="00885040">
      <w:pPr>
        <w:numPr>
          <w:ilvl w:val="1"/>
          <w:numId w:val="18"/>
        </w:numPr>
        <w:spacing w:line="276" w:lineRule="auto"/>
        <w:jc w:val="both"/>
        <w:rPr>
          <w:rFonts w:ascii="Arial" w:hAnsi="Arial" w:cs="Arial"/>
          <w:b/>
          <w:sz w:val="22"/>
          <w:szCs w:val="22"/>
        </w:rPr>
      </w:pPr>
      <w:r w:rsidRPr="006667A2">
        <w:rPr>
          <w:rFonts w:ascii="Arial" w:hAnsi="Arial" w:cs="Arial"/>
          <w:b/>
          <w:sz w:val="22"/>
          <w:szCs w:val="22"/>
        </w:rPr>
        <w:t>Esfuerzo</w:t>
      </w:r>
    </w:p>
    <w:p w14:paraId="67FAFE41" w14:textId="77777777" w:rsidR="00FF46CA" w:rsidRPr="006667A2" w:rsidRDefault="00FF46CA" w:rsidP="00885040">
      <w:pPr>
        <w:spacing w:line="276" w:lineRule="auto"/>
        <w:jc w:val="both"/>
        <w:rPr>
          <w:rFonts w:ascii="Arial" w:hAnsi="Arial" w:cs="Arial"/>
          <w:b/>
          <w:sz w:val="22"/>
          <w:szCs w:val="22"/>
        </w:rPr>
      </w:pPr>
    </w:p>
    <w:p w14:paraId="22F8EB9E" w14:textId="77777777" w:rsidR="00FF46CA" w:rsidRPr="00726381" w:rsidRDefault="00566869" w:rsidP="00885040">
      <w:pPr>
        <w:numPr>
          <w:ilvl w:val="0"/>
          <w:numId w:val="28"/>
        </w:numPr>
        <w:spacing w:line="276" w:lineRule="auto"/>
        <w:jc w:val="both"/>
        <w:rPr>
          <w:rFonts w:ascii="Arial" w:hAnsi="Arial" w:cs="Arial"/>
          <w:sz w:val="22"/>
          <w:szCs w:val="22"/>
        </w:rPr>
      </w:pPr>
      <w:r w:rsidRPr="00726381">
        <w:rPr>
          <w:rFonts w:ascii="Arial" w:hAnsi="Arial" w:cs="Arial"/>
          <w:sz w:val="22"/>
          <w:szCs w:val="22"/>
        </w:rPr>
        <w:t>Muy alto: actividad intensa en donde el esfuerzo es visible en la expresión facial del trabajador y/o la contracción muscular es visible.</w:t>
      </w:r>
    </w:p>
    <w:p w14:paraId="4273DB5F" w14:textId="77777777" w:rsidR="00FF46CA" w:rsidRPr="00726381" w:rsidRDefault="00566869" w:rsidP="00885040">
      <w:pPr>
        <w:numPr>
          <w:ilvl w:val="0"/>
          <w:numId w:val="28"/>
        </w:numPr>
        <w:spacing w:line="276" w:lineRule="auto"/>
        <w:jc w:val="both"/>
        <w:rPr>
          <w:rFonts w:ascii="Arial" w:hAnsi="Arial" w:cs="Arial"/>
          <w:sz w:val="22"/>
          <w:szCs w:val="22"/>
        </w:rPr>
      </w:pPr>
      <w:r w:rsidRPr="00726381">
        <w:rPr>
          <w:rFonts w:ascii="Arial" w:hAnsi="Arial" w:cs="Arial"/>
          <w:sz w:val="22"/>
          <w:szCs w:val="22"/>
        </w:rPr>
        <w:t>Alto: actividad pesada, con resistencia.</w:t>
      </w:r>
    </w:p>
    <w:p w14:paraId="71B3B695" w14:textId="77777777" w:rsidR="00FF46CA" w:rsidRPr="00726381" w:rsidRDefault="00566869" w:rsidP="00885040">
      <w:pPr>
        <w:numPr>
          <w:ilvl w:val="0"/>
          <w:numId w:val="28"/>
        </w:numPr>
        <w:spacing w:line="276" w:lineRule="auto"/>
        <w:jc w:val="both"/>
        <w:rPr>
          <w:rFonts w:ascii="Arial" w:hAnsi="Arial" w:cs="Arial"/>
          <w:sz w:val="22"/>
          <w:szCs w:val="22"/>
        </w:rPr>
      </w:pPr>
      <w:r w:rsidRPr="00726381">
        <w:rPr>
          <w:rFonts w:ascii="Arial" w:hAnsi="Arial" w:cs="Arial"/>
          <w:sz w:val="22"/>
          <w:szCs w:val="22"/>
        </w:rPr>
        <w:t>Medio: actividad con esfuerzo moderado.</w:t>
      </w:r>
    </w:p>
    <w:p w14:paraId="167061A0" w14:textId="77777777" w:rsidR="00FF46CA" w:rsidRPr="006667A2" w:rsidRDefault="00566869" w:rsidP="00885040">
      <w:pPr>
        <w:numPr>
          <w:ilvl w:val="0"/>
          <w:numId w:val="28"/>
        </w:numPr>
        <w:spacing w:line="276" w:lineRule="auto"/>
        <w:jc w:val="both"/>
        <w:rPr>
          <w:rFonts w:ascii="Arial" w:hAnsi="Arial" w:cs="Arial"/>
          <w:sz w:val="22"/>
          <w:szCs w:val="22"/>
        </w:rPr>
      </w:pPr>
      <w:r w:rsidRPr="006667A2">
        <w:rPr>
          <w:rFonts w:ascii="Arial" w:hAnsi="Arial" w:cs="Arial"/>
          <w:sz w:val="22"/>
          <w:szCs w:val="22"/>
        </w:rPr>
        <w:t>Bajo: no hay esfuerzo aparente, ni resistencia, y existe libertad de movimientos.</w:t>
      </w:r>
    </w:p>
    <w:p w14:paraId="705DF563" w14:textId="77777777" w:rsidR="00FF46CA" w:rsidRPr="006667A2" w:rsidRDefault="00FF46CA" w:rsidP="00885040">
      <w:pPr>
        <w:spacing w:line="276" w:lineRule="auto"/>
        <w:jc w:val="both"/>
        <w:rPr>
          <w:rFonts w:ascii="Arial" w:hAnsi="Arial" w:cs="Arial"/>
          <w:sz w:val="22"/>
          <w:szCs w:val="22"/>
        </w:rPr>
      </w:pPr>
    </w:p>
    <w:p w14:paraId="5F9BD4FE" w14:textId="77777777" w:rsidR="00F96BB1" w:rsidRPr="006667A2" w:rsidRDefault="00566869" w:rsidP="00885040">
      <w:pPr>
        <w:numPr>
          <w:ilvl w:val="1"/>
          <w:numId w:val="18"/>
        </w:numPr>
        <w:spacing w:line="276" w:lineRule="auto"/>
        <w:jc w:val="both"/>
        <w:rPr>
          <w:rFonts w:ascii="Arial" w:hAnsi="Arial" w:cs="Arial"/>
          <w:b/>
          <w:sz w:val="22"/>
          <w:szCs w:val="22"/>
        </w:rPr>
      </w:pPr>
      <w:r w:rsidRPr="006667A2">
        <w:rPr>
          <w:rFonts w:ascii="Arial" w:hAnsi="Arial" w:cs="Arial"/>
          <w:b/>
          <w:sz w:val="22"/>
          <w:szCs w:val="22"/>
        </w:rPr>
        <w:t>Manipulación manual de cargas</w:t>
      </w:r>
    </w:p>
    <w:p w14:paraId="78470231" w14:textId="77777777" w:rsidR="00F96BB1" w:rsidRPr="006667A2" w:rsidRDefault="00F96BB1" w:rsidP="00885040">
      <w:pPr>
        <w:spacing w:line="276" w:lineRule="auto"/>
        <w:jc w:val="both"/>
        <w:rPr>
          <w:rFonts w:ascii="Arial" w:hAnsi="Arial" w:cs="Arial"/>
          <w:sz w:val="22"/>
          <w:szCs w:val="22"/>
        </w:rPr>
      </w:pPr>
    </w:p>
    <w:p w14:paraId="572BFD8C" w14:textId="77777777" w:rsidR="00F96BB1" w:rsidRPr="00726381" w:rsidRDefault="00566869" w:rsidP="00885040">
      <w:pPr>
        <w:numPr>
          <w:ilvl w:val="0"/>
          <w:numId w:val="29"/>
        </w:numPr>
        <w:spacing w:line="276" w:lineRule="auto"/>
        <w:jc w:val="both"/>
        <w:rPr>
          <w:rFonts w:ascii="Arial" w:hAnsi="Arial" w:cs="Arial"/>
          <w:sz w:val="22"/>
          <w:szCs w:val="22"/>
        </w:rPr>
      </w:pPr>
      <w:r w:rsidRPr="00726381">
        <w:rPr>
          <w:rFonts w:ascii="Arial" w:hAnsi="Arial" w:cs="Arial"/>
          <w:sz w:val="22"/>
          <w:szCs w:val="22"/>
        </w:rPr>
        <w:t>Muy alto: manipulación manual de cargas con un riesgo extremo de lesión musculo esquelética. deben tomarse medidas correctivas inmediatamente.</w:t>
      </w:r>
    </w:p>
    <w:p w14:paraId="4DAAC57E" w14:textId="77777777" w:rsidR="00F96BB1" w:rsidRPr="006667A2" w:rsidRDefault="00566869" w:rsidP="00885040">
      <w:pPr>
        <w:numPr>
          <w:ilvl w:val="0"/>
          <w:numId w:val="29"/>
        </w:numPr>
        <w:spacing w:line="276" w:lineRule="auto"/>
        <w:jc w:val="both"/>
        <w:rPr>
          <w:rFonts w:ascii="Arial" w:hAnsi="Arial" w:cs="Arial"/>
          <w:sz w:val="22"/>
          <w:szCs w:val="22"/>
        </w:rPr>
      </w:pPr>
      <w:r w:rsidRPr="006667A2">
        <w:rPr>
          <w:rFonts w:ascii="Arial" w:hAnsi="Arial" w:cs="Arial"/>
          <w:sz w:val="22"/>
          <w:szCs w:val="22"/>
        </w:rPr>
        <w:t>Alto: manipulación manual de cargas con riesgo probable de lesión. se deben modificarlas condiciones de trabajo tan pronto como sea posible.</w:t>
      </w:r>
    </w:p>
    <w:p w14:paraId="2B674040" w14:textId="77777777" w:rsidR="00F96BB1" w:rsidRPr="006667A2" w:rsidRDefault="00566869" w:rsidP="00885040">
      <w:pPr>
        <w:numPr>
          <w:ilvl w:val="0"/>
          <w:numId w:val="29"/>
        </w:numPr>
        <w:spacing w:line="276" w:lineRule="auto"/>
        <w:jc w:val="both"/>
        <w:rPr>
          <w:rFonts w:ascii="Arial" w:hAnsi="Arial" w:cs="Arial"/>
          <w:sz w:val="22"/>
          <w:szCs w:val="22"/>
        </w:rPr>
      </w:pPr>
      <w:r w:rsidRPr="006667A2">
        <w:rPr>
          <w:rFonts w:ascii="Arial" w:hAnsi="Arial" w:cs="Arial"/>
          <w:sz w:val="22"/>
          <w:szCs w:val="22"/>
        </w:rPr>
        <w:t>Medio: manipulación manual de cargas con riesgo moderado de lesión musculo esquelética sobre las que se precisa una modificación, aunque no inmediata.</w:t>
      </w:r>
    </w:p>
    <w:p w14:paraId="3318AA0C" w14:textId="77777777" w:rsidR="00F96BB1" w:rsidRPr="006667A2" w:rsidRDefault="00566869" w:rsidP="00885040">
      <w:pPr>
        <w:numPr>
          <w:ilvl w:val="0"/>
          <w:numId w:val="29"/>
        </w:numPr>
        <w:spacing w:line="276" w:lineRule="auto"/>
        <w:jc w:val="both"/>
        <w:rPr>
          <w:rFonts w:ascii="Arial" w:hAnsi="Arial" w:cs="Arial"/>
          <w:sz w:val="22"/>
          <w:szCs w:val="22"/>
        </w:rPr>
      </w:pPr>
      <w:r w:rsidRPr="006667A2">
        <w:rPr>
          <w:rFonts w:ascii="Arial" w:hAnsi="Arial" w:cs="Arial"/>
          <w:sz w:val="22"/>
          <w:szCs w:val="22"/>
        </w:rPr>
        <w:t>Bajo: no se manipulan cargas o si se realiza, no se evidencian riesgos de lesiones musculo esqueléticas. no es necesaria ninguna acción.</w:t>
      </w:r>
    </w:p>
    <w:p w14:paraId="54405D2F" w14:textId="77777777" w:rsidR="00F96BB1" w:rsidRPr="006667A2" w:rsidRDefault="00F96BB1" w:rsidP="00885040">
      <w:pPr>
        <w:spacing w:line="276" w:lineRule="auto"/>
        <w:jc w:val="both"/>
        <w:rPr>
          <w:rFonts w:ascii="Arial" w:hAnsi="Arial" w:cs="Arial"/>
          <w:sz w:val="22"/>
          <w:szCs w:val="22"/>
        </w:rPr>
      </w:pPr>
    </w:p>
    <w:p w14:paraId="4443B136" w14:textId="77777777" w:rsidR="00F96BB1" w:rsidRPr="006667A2" w:rsidRDefault="00F96BB1" w:rsidP="00885040">
      <w:pPr>
        <w:spacing w:line="276" w:lineRule="auto"/>
        <w:jc w:val="both"/>
        <w:rPr>
          <w:rFonts w:ascii="Arial" w:hAnsi="Arial" w:cs="Arial"/>
          <w:sz w:val="22"/>
          <w:szCs w:val="22"/>
        </w:rPr>
      </w:pPr>
    </w:p>
    <w:p w14:paraId="73F235FD" w14:textId="77777777" w:rsidR="00F96BB1" w:rsidRPr="006667A2" w:rsidRDefault="00F96BB1" w:rsidP="00885040">
      <w:pPr>
        <w:numPr>
          <w:ilvl w:val="0"/>
          <w:numId w:val="18"/>
        </w:numPr>
        <w:spacing w:line="276" w:lineRule="auto"/>
        <w:jc w:val="both"/>
        <w:rPr>
          <w:rFonts w:ascii="Arial" w:hAnsi="Arial" w:cs="Arial"/>
          <w:b/>
          <w:sz w:val="22"/>
          <w:szCs w:val="22"/>
        </w:rPr>
      </w:pPr>
      <w:r w:rsidRPr="006667A2">
        <w:rPr>
          <w:rFonts w:ascii="Arial" w:hAnsi="Arial" w:cs="Arial"/>
          <w:b/>
          <w:sz w:val="22"/>
          <w:szCs w:val="22"/>
        </w:rPr>
        <w:t>PSICOSOCIALES</w:t>
      </w:r>
    </w:p>
    <w:p w14:paraId="2E0E0ECA" w14:textId="77777777" w:rsidR="00F96BB1" w:rsidRPr="006667A2" w:rsidRDefault="00F96BB1" w:rsidP="00885040">
      <w:pPr>
        <w:spacing w:line="276" w:lineRule="auto"/>
        <w:jc w:val="both"/>
        <w:rPr>
          <w:rFonts w:ascii="Arial" w:hAnsi="Arial" w:cs="Arial"/>
          <w:sz w:val="22"/>
          <w:szCs w:val="22"/>
        </w:rPr>
      </w:pPr>
    </w:p>
    <w:p w14:paraId="6C5A3A2A" w14:textId="77777777" w:rsidR="00F96BB1" w:rsidRPr="006667A2" w:rsidRDefault="00566869" w:rsidP="00885040">
      <w:pPr>
        <w:numPr>
          <w:ilvl w:val="0"/>
          <w:numId w:val="30"/>
        </w:numPr>
        <w:spacing w:line="276" w:lineRule="auto"/>
        <w:jc w:val="both"/>
        <w:rPr>
          <w:rFonts w:ascii="Arial" w:hAnsi="Arial" w:cs="Arial"/>
          <w:sz w:val="22"/>
          <w:szCs w:val="22"/>
        </w:rPr>
      </w:pPr>
      <w:r w:rsidRPr="006667A2">
        <w:rPr>
          <w:rFonts w:ascii="Arial" w:hAnsi="Arial" w:cs="Arial"/>
          <w:sz w:val="22"/>
          <w:szCs w:val="22"/>
        </w:rPr>
        <w:t xml:space="preserve">Muy alto: nivel de riesgo con alta posibilidad de asociarse a respuestas muy altas de estrés. por </w:t>
      </w:r>
      <w:r w:rsidR="008156D2" w:rsidRPr="006667A2">
        <w:rPr>
          <w:rFonts w:ascii="Arial" w:hAnsi="Arial" w:cs="Arial"/>
          <w:sz w:val="22"/>
          <w:szCs w:val="22"/>
        </w:rPr>
        <w:t>consiguiente,</w:t>
      </w:r>
      <w:r w:rsidRPr="006667A2">
        <w:rPr>
          <w:rFonts w:ascii="Arial" w:hAnsi="Arial" w:cs="Arial"/>
          <w:sz w:val="22"/>
          <w:szCs w:val="22"/>
        </w:rPr>
        <w:t xml:space="preserve"> las dimensiones y dominios que se encuentran bajo esta categoría requieren intervención inmediata en el marco de un sistema de vigilancia epidemiológica.</w:t>
      </w:r>
    </w:p>
    <w:p w14:paraId="5C7654D8" w14:textId="77777777" w:rsidR="00F96BB1" w:rsidRPr="006667A2" w:rsidRDefault="008156D2" w:rsidP="00885040">
      <w:pPr>
        <w:numPr>
          <w:ilvl w:val="0"/>
          <w:numId w:val="30"/>
        </w:numPr>
        <w:spacing w:line="276" w:lineRule="auto"/>
        <w:jc w:val="both"/>
        <w:rPr>
          <w:rFonts w:ascii="Arial" w:hAnsi="Arial" w:cs="Arial"/>
          <w:sz w:val="22"/>
          <w:szCs w:val="22"/>
        </w:rPr>
      </w:pPr>
      <w:r w:rsidRPr="006667A2">
        <w:rPr>
          <w:rFonts w:ascii="Arial" w:hAnsi="Arial" w:cs="Arial"/>
          <w:sz w:val="22"/>
          <w:szCs w:val="22"/>
        </w:rPr>
        <w:lastRenderedPageBreak/>
        <w:t>Alto:</w:t>
      </w:r>
      <w:r w:rsidR="00566869" w:rsidRPr="006667A2">
        <w:rPr>
          <w:rFonts w:ascii="Arial" w:hAnsi="Arial" w:cs="Arial"/>
          <w:sz w:val="22"/>
          <w:szCs w:val="22"/>
        </w:rPr>
        <w:t xml:space="preserve"> nivel de riesgo que tiene una importante posibilidad de asociación con respuestas de estrés alto </w:t>
      </w:r>
      <w:proofErr w:type="gramStart"/>
      <w:r w:rsidR="00566869" w:rsidRPr="006667A2">
        <w:rPr>
          <w:rFonts w:ascii="Arial" w:hAnsi="Arial" w:cs="Arial"/>
          <w:sz w:val="22"/>
          <w:szCs w:val="22"/>
        </w:rPr>
        <w:t>y</w:t>
      </w:r>
      <w:proofErr w:type="gramEnd"/>
      <w:r w:rsidR="00566869" w:rsidRPr="006667A2">
        <w:rPr>
          <w:rFonts w:ascii="Arial" w:hAnsi="Arial" w:cs="Arial"/>
          <w:sz w:val="22"/>
          <w:szCs w:val="22"/>
        </w:rPr>
        <w:t xml:space="preserve"> por tanto, las dimensiones y dominios que se encuentren bajo esta categoría requieren intervención, en el marco de un sistema de vigilancia epidemiológica.</w:t>
      </w:r>
    </w:p>
    <w:p w14:paraId="42A1B869" w14:textId="77777777" w:rsidR="00F96BB1" w:rsidRPr="006667A2" w:rsidRDefault="00566869" w:rsidP="00885040">
      <w:pPr>
        <w:numPr>
          <w:ilvl w:val="0"/>
          <w:numId w:val="30"/>
        </w:numPr>
        <w:spacing w:line="276" w:lineRule="auto"/>
        <w:jc w:val="both"/>
        <w:rPr>
          <w:rFonts w:ascii="Arial" w:hAnsi="Arial" w:cs="Arial"/>
          <w:sz w:val="22"/>
          <w:szCs w:val="22"/>
        </w:rPr>
      </w:pPr>
      <w:r w:rsidRPr="006667A2">
        <w:rPr>
          <w:rFonts w:ascii="Arial" w:hAnsi="Arial" w:cs="Arial"/>
          <w:sz w:val="22"/>
          <w:szCs w:val="22"/>
        </w:rPr>
        <w:t xml:space="preserve">Medio: nivel de riesgo en el que se esperaría </w:t>
      </w:r>
      <w:r w:rsidR="00B67E04" w:rsidRPr="006667A2">
        <w:rPr>
          <w:rFonts w:ascii="Arial" w:hAnsi="Arial" w:cs="Arial"/>
          <w:sz w:val="22"/>
          <w:szCs w:val="22"/>
        </w:rPr>
        <w:t>unas respuestas</w:t>
      </w:r>
      <w:r w:rsidRPr="006667A2">
        <w:rPr>
          <w:rFonts w:ascii="Arial" w:hAnsi="Arial" w:cs="Arial"/>
          <w:sz w:val="22"/>
          <w:szCs w:val="22"/>
        </w:rPr>
        <w:t xml:space="preserve"> de estrés </w:t>
      </w:r>
      <w:r w:rsidR="00B67E04" w:rsidRPr="006667A2">
        <w:rPr>
          <w:rFonts w:ascii="Arial" w:hAnsi="Arial" w:cs="Arial"/>
          <w:sz w:val="22"/>
          <w:szCs w:val="22"/>
        </w:rPr>
        <w:t>moderado</w:t>
      </w:r>
      <w:r w:rsidRPr="006667A2">
        <w:rPr>
          <w:rFonts w:ascii="Arial" w:hAnsi="Arial" w:cs="Arial"/>
          <w:sz w:val="22"/>
          <w:szCs w:val="22"/>
        </w:rPr>
        <w:t xml:space="preserve">, las dimensiones y dominios que se encuentran bajo esta categoría ameritan observación y </w:t>
      </w:r>
      <w:r w:rsidR="00B67E04" w:rsidRPr="006667A2">
        <w:rPr>
          <w:rFonts w:ascii="Arial" w:hAnsi="Arial" w:cs="Arial"/>
          <w:sz w:val="22"/>
          <w:szCs w:val="22"/>
        </w:rPr>
        <w:t>acciones sistemáticas</w:t>
      </w:r>
      <w:r w:rsidRPr="006667A2">
        <w:rPr>
          <w:rFonts w:ascii="Arial" w:hAnsi="Arial" w:cs="Arial"/>
          <w:sz w:val="22"/>
          <w:szCs w:val="22"/>
        </w:rPr>
        <w:t xml:space="preserve"> de intervención para prevenir efectos perjudiciales en la salud.</w:t>
      </w:r>
    </w:p>
    <w:p w14:paraId="512C7B18" w14:textId="77777777" w:rsidR="00F96BB1" w:rsidRPr="006667A2" w:rsidRDefault="00566869" w:rsidP="00885040">
      <w:pPr>
        <w:numPr>
          <w:ilvl w:val="0"/>
          <w:numId w:val="30"/>
        </w:numPr>
        <w:spacing w:line="276" w:lineRule="auto"/>
        <w:jc w:val="both"/>
        <w:rPr>
          <w:rFonts w:ascii="Arial" w:hAnsi="Arial" w:cs="Arial"/>
          <w:sz w:val="22"/>
          <w:szCs w:val="22"/>
        </w:rPr>
      </w:pPr>
      <w:r w:rsidRPr="006667A2">
        <w:rPr>
          <w:rFonts w:ascii="Arial" w:hAnsi="Arial" w:cs="Arial"/>
          <w:sz w:val="22"/>
          <w:szCs w:val="22"/>
        </w:rPr>
        <w:t>Bajo: no se espera que los factores psicosociales que obtengan puntuaciones de este nivel estén relacionados con síntomas o respuestas de estrés significativas. las dimensiones y dominios que se encuentran bajo esta categoría serán objeto de acciones o programas de intervención, con el fin de mantenerlos en los niveles de riesgo más bajos posibles.</w:t>
      </w:r>
    </w:p>
    <w:p w14:paraId="327B3796" w14:textId="77777777" w:rsidR="00566869" w:rsidRDefault="00566869" w:rsidP="00885040">
      <w:pPr>
        <w:pStyle w:val="Prrafodelista"/>
        <w:spacing w:line="276" w:lineRule="auto"/>
        <w:rPr>
          <w:rFonts w:ascii="Arial" w:hAnsi="Arial" w:cs="Arial"/>
          <w:sz w:val="22"/>
          <w:szCs w:val="22"/>
        </w:rPr>
      </w:pPr>
    </w:p>
    <w:p w14:paraId="3C10569A" w14:textId="77777777" w:rsidR="00726381" w:rsidRPr="006667A2" w:rsidRDefault="00726381" w:rsidP="00885040">
      <w:pPr>
        <w:pStyle w:val="Prrafodelista"/>
        <w:spacing w:line="276" w:lineRule="auto"/>
        <w:rPr>
          <w:rFonts w:ascii="Arial" w:hAnsi="Arial" w:cs="Arial"/>
          <w:sz w:val="22"/>
          <w:szCs w:val="22"/>
        </w:rPr>
      </w:pPr>
    </w:p>
    <w:p w14:paraId="59D71501" w14:textId="77777777" w:rsidR="00FF46CA" w:rsidRPr="006667A2" w:rsidRDefault="00566869" w:rsidP="00885040">
      <w:pPr>
        <w:numPr>
          <w:ilvl w:val="0"/>
          <w:numId w:val="18"/>
        </w:numPr>
        <w:spacing w:line="276" w:lineRule="auto"/>
        <w:jc w:val="both"/>
        <w:rPr>
          <w:rFonts w:ascii="Arial" w:hAnsi="Arial" w:cs="Arial"/>
          <w:b/>
          <w:sz w:val="22"/>
          <w:szCs w:val="22"/>
        </w:rPr>
      </w:pPr>
      <w:r w:rsidRPr="006667A2">
        <w:rPr>
          <w:rFonts w:ascii="Arial" w:hAnsi="Arial" w:cs="Arial"/>
          <w:b/>
          <w:sz w:val="22"/>
          <w:szCs w:val="22"/>
        </w:rPr>
        <w:t>QUÍ</w:t>
      </w:r>
      <w:r w:rsidR="00F96BB1" w:rsidRPr="006667A2">
        <w:rPr>
          <w:rFonts w:ascii="Arial" w:hAnsi="Arial" w:cs="Arial"/>
          <w:b/>
          <w:sz w:val="22"/>
          <w:szCs w:val="22"/>
        </w:rPr>
        <w:t xml:space="preserve">MICOS </w:t>
      </w:r>
    </w:p>
    <w:p w14:paraId="2B4DB702" w14:textId="77777777" w:rsidR="00F96BB1" w:rsidRPr="006667A2" w:rsidRDefault="00F96BB1" w:rsidP="00885040">
      <w:pPr>
        <w:spacing w:line="276" w:lineRule="auto"/>
        <w:jc w:val="both"/>
        <w:rPr>
          <w:rFonts w:ascii="Arial" w:hAnsi="Arial" w:cs="Arial"/>
          <w:sz w:val="22"/>
          <w:szCs w:val="22"/>
        </w:rPr>
      </w:pPr>
    </w:p>
    <w:p w14:paraId="5F7293ED" w14:textId="77777777" w:rsidR="00882A0F" w:rsidRPr="006667A2" w:rsidRDefault="00566869" w:rsidP="00885040">
      <w:pPr>
        <w:pStyle w:val="Ttulo9"/>
        <w:numPr>
          <w:ilvl w:val="1"/>
          <w:numId w:val="18"/>
        </w:numPr>
        <w:spacing w:before="0" w:after="0" w:line="276" w:lineRule="auto"/>
        <w:jc w:val="both"/>
        <w:rPr>
          <w:rFonts w:ascii="Arial" w:hAnsi="Arial" w:cs="Arial"/>
          <w:b/>
        </w:rPr>
      </w:pPr>
      <w:r w:rsidRPr="006667A2">
        <w:rPr>
          <w:rFonts w:ascii="Arial" w:hAnsi="Arial" w:cs="Arial"/>
          <w:b/>
        </w:rPr>
        <w:t>Polvos y humos</w:t>
      </w:r>
    </w:p>
    <w:p w14:paraId="49A1E0E2" w14:textId="77777777" w:rsidR="00882A0F" w:rsidRPr="006667A2" w:rsidRDefault="00882A0F" w:rsidP="00885040">
      <w:pPr>
        <w:spacing w:line="276" w:lineRule="auto"/>
        <w:jc w:val="both"/>
        <w:rPr>
          <w:rFonts w:ascii="Arial" w:hAnsi="Arial" w:cs="Arial"/>
          <w:b/>
          <w:sz w:val="22"/>
          <w:szCs w:val="22"/>
        </w:rPr>
      </w:pPr>
    </w:p>
    <w:p w14:paraId="623D2C9E" w14:textId="77777777" w:rsidR="00882A0F" w:rsidRPr="006667A2" w:rsidRDefault="00566869" w:rsidP="00885040">
      <w:pPr>
        <w:numPr>
          <w:ilvl w:val="0"/>
          <w:numId w:val="31"/>
        </w:numPr>
        <w:spacing w:line="276" w:lineRule="auto"/>
        <w:jc w:val="both"/>
        <w:rPr>
          <w:rFonts w:ascii="Arial" w:hAnsi="Arial" w:cs="Arial"/>
          <w:b/>
          <w:sz w:val="22"/>
          <w:szCs w:val="22"/>
        </w:rPr>
      </w:pPr>
      <w:r w:rsidRPr="006667A2">
        <w:rPr>
          <w:rFonts w:ascii="Arial" w:hAnsi="Arial" w:cs="Arial"/>
          <w:sz w:val="22"/>
          <w:szCs w:val="22"/>
        </w:rPr>
        <w:t>Alto:</w:t>
      </w:r>
      <w:r w:rsidRPr="006667A2">
        <w:rPr>
          <w:rFonts w:ascii="Arial" w:hAnsi="Arial" w:cs="Arial"/>
          <w:b/>
          <w:sz w:val="22"/>
          <w:szCs w:val="22"/>
        </w:rPr>
        <w:tab/>
      </w:r>
      <w:r w:rsidRPr="006667A2">
        <w:rPr>
          <w:rFonts w:ascii="Arial" w:hAnsi="Arial" w:cs="Arial"/>
          <w:sz w:val="22"/>
          <w:szCs w:val="22"/>
        </w:rPr>
        <w:t>evidencia de material particulado depositado sobre una superficie previamente limpia al cabo de 15 min</w:t>
      </w:r>
      <w:r w:rsidRPr="006667A2">
        <w:rPr>
          <w:rFonts w:ascii="Arial" w:hAnsi="Arial" w:cs="Arial"/>
          <w:b/>
          <w:sz w:val="22"/>
          <w:szCs w:val="22"/>
        </w:rPr>
        <w:t>.</w:t>
      </w:r>
    </w:p>
    <w:p w14:paraId="5FE5A687" w14:textId="77777777" w:rsidR="00882A0F" w:rsidRPr="006667A2" w:rsidRDefault="00566869" w:rsidP="00885040">
      <w:pPr>
        <w:numPr>
          <w:ilvl w:val="0"/>
          <w:numId w:val="31"/>
        </w:numPr>
        <w:spacing w:line="276" w:lineRule="auto"/>
        <w:jc w:val="both"/>
        <w:rPr>
          <w:rFonts w:ascii="Arial" w:hAnsi="Arial" w:cs="Arial"/>
          <w:sz w:val="22"/>
          <w:szCs w:val="22"/>
        </w:rPr>
      </w:pPr>
      <w:r w:rsidRPr="006667A2">
        <w:rPr>
          <w:rFonts w:ascii="Arial" w:hAnsi="Arial" w:cs="Arial"/>
          <w:sz w:val="22"/>
          <w:szCs w:val="22"/>
        </w:rPr>
        <w:t>Medio:</w:t>
      </w:r>
      <w:r w:rsidRPr="006667A2">
        <w:rPr>
          <w:rFonts w:ascii="Arial" w:hAnsi="Arial" w:cs="Arial"/>
          <w:b/>
          <w:sz w:val="22"/>
          <w:szCs w:val="22"/>
        </w:rPr>
        <w:t xml:space="preserve"> </w:t>
      </w:r>
      <w:r w:rsidRPr="006667A2">
        <w:rPr>
          <w:rFonts w:ascii="Arial" w:hAnsi="Arial" w:cs="Arial"/>
          <w:sz w:val="22"/>
          <w:szCs w:val="22"/>
        </w:rPr>
        <w:t xml:space="preserve">percepción subjetiva de emisión de polvo sin depósito sobre </w:t>
      </w:r>
      <w:r w:rsidR="008156D2" w:rsidRPr="006667A2">
        <w:rPr>
          <w:rFonts w:ascii="Arial" w:hAnsi="Arial" w:cs="Arial"/>
          <w:sz w:val="22"/>
          <w:szCs w:val="22"/>
        </w:rPr>
        <w:t>superficies,</w:t>
      </w:r>
      <w:r w:rsidRPr="006667A2">
        <w:rPr>
          <w:rFonts w:ascii="Arial" w:hAnsi="Arial" w:cs="Arial"/>
          <w:sz w:val="22"/>
          <w:szCs w:val="22"/>
        </w:rPr>
        <w:t xml:space="preserve"> pero si evidenciable en luces, ventanas, rayos solares etc.</w:t>
      </w:r>
    </w:p>
    <w:p w14:paraId="08326FEC" w14:textId="77777777" w:rsidR="00882A0F" w:rsidRPr="006667A2" w:rsidRDefault="00566869" w:rsidP="00885040">
      <w:pPr>
        <w:numPr>
          <w:ilvl w:val="0"/>
          <w:numId w:val="31"/>
        </w:numPr>
        <w:spacing w:line="276" w:lineRule="auto"/>
        <w:jc w:val="both"/>
        <w:rPr>
          <w:rFonts w:ascii="Arial" w:hAnsi="Arial" w:cs="Arial"/>
          <w:sz w:val="22"/>
          <w:szCs w:val="22"/>
        </w:rPr>
      </w:pPr>
      <w:r w:rsidRPr="006667A2">
        <w:rPr>
          <w:rFonts w:ascii="Arial" w:hAnsi="Arial" w:cs="Arial"/>
          <w:sz w:val="22"/>
          <w:szCs w:val="22"/>
        </w:rPr>
        <w:t>Bajo:</w:t>
      </w:r>
      <w:r w:rsidRPr="006667A2">
        <w:rPr>
          <w:rFonts w:ascii="Arial" w:hAnsi="Arial" w:cs="Arial"/>
          <w:sz w:val="22"/>
          <w:szCs w:val="22"/>
        </w:rPr>
        <w:tab/>
        <w:t>presencia de fuentes de emisión de polvos sin la percepción anterior.</w:t>
      </w:r>
    </w:p>
    <w:p w14:paraId="11FC7346" w14:textId="77777777" w:rsidR="00882A0F" w:rsidRPr="006667A2" w:rsidRDefault="00882A0F" w:rsidP="00885040">
      <w:pPr>
        <w:spacing w:line="276" w:lineRule="auto"/>
        <w:jc w:val="both"/>
        <w:rPr>
          <w:rFonts w:ascii="Arial" w:hAnsi="Arial" w:cs="Arial"/>
          <w:sz w:val="22"/>
          <w:szCs w:val="22"/>
        </w:rPr>
      </w:pPr>
    </w:p>
    <w:p w14:paraId="1CDF034C" w14:textId="77777777" w:rsidR="00882A0F" w:rsidRPr="006667A2" w:rsidRDefault="00223DB9" w:rsidP="00223DB9">
      <w:pPr>
        <w:pStyle w:val="Ttulo9"/>
        <w:tabs>
          <w:tab w:val="left" w:pos="1740"/>
        </w:tabs>
        <w:spacing w:before="0" w:after="0" w:line="276" w:lineRule="auto"/>
        <w:jc w:val="both"/>
        <w:rPr>
          <w:rFonts w:ascii="Arial" w:hAnsi="Arial" w:cs="Arial"/>
        </w:rPr>
      </w:pPr>
      <w:r>
        <w:rPr>
          <w:rFonts w:ascii="Arial" w:hAnsi="Arial" w:cs="Arial"/>
        </w:rPr>
        <w:tab/>
      </w:r>
    </w:p>
    <w:p w14:paraId="328E3D4C" w14:textId="77777777" w:rsidR="00882A0F" w:rsidRPr="006667A2" w:rsidRDefault="00A10B25" w:rsidP="00885040">
      <w:pPr>
        <w:pStyle w:val="Ttulo9"/>
        <w:numPr>
          <w:ilvl w:val="1"/>
          <w:numId w:val="18"/>
        </w:numPr>
        <w:spacing w:before="0" w:after="0" w:line="276" w:lineRule="auto"/>
        <w:jc w:val="both"/>
        <w:rPr>
          <w:rFonts w:ascii="Arial" w:hAnsi="Arial" w:cs="Arial"/>
          <w:b/>
        </w:rPr>
      </w:pPr>
      <w:r w:rsidRPr="006667A2">
        <w:rPr>
          <w:rFonts w:ascii="Arial" w:hAnsi="Arial" w:cs="Arial"/>
          <w:b/>
        </w:rPr>
        <w:t>Gases y vapores detectables organolépticamente</w:t>
      </w:r>
    </w:p>
    <w:p w14:paraId="15D2596A" w14:textId="77777777" w:rsidR="00882A0F" w:rsidRPr="006667A2" w:rsidRDefault="00882A0F" w:rsidP="00885040">
      <w:pPr>
        <w:spacing w:line="276" w:lineRule="auto"/>
        <w:jc w:val="both"/>
        <w:rPr>
          <w:rFonts w:ascii="Arial" w:hAnsi="Arial" w:cs="Arial"/>
          <w:b/>
          <w:sz w:val="22"/>
          <w:szCs w:val="22"/>
        </w:rPr>
      </w:pPr>
    </w:p>
    <w:p w14:paraId="41BCF1F4" w14:textId="77777777" w:rsidR="00882A0F" w:rsidRPr="006667A2" w:rsidRDefault="00A10B25" w:rsidP="00885040">
      <w:pPr>
        <w:pStyle w:val="Ttulo1"/>
        <w:numPr>
          <w:ilvl w:val="0"/>
          <w:numId w:val="32"/>
        </w:numPr>
        <w:spacing w:before="0" w:after="0" w:line="276" w:lineRule="auto"/>
        <w:jc w:val="both"/>
        <w:rPr>
          <w:b w:val="0"/>
          <w:sz w:val="22"/>
          <w:szCs w:val="22"/>
        </w:rPr>
      </w:pPr>
      <w:r w:rsidRPr="006667A2">
        <w:rPr>
          <w:b w:val="0"/>
          <w:sz w:val="22"/>
          <w:szCs w:val="22"/>
        </w:rPr>
        <w:t>Alto: percepción de olor a más de 3 m del foco emisor.</w:t>
      </w:r>
    </w:p>
    <w:p w14:paraId="089AEB32" w14:textId="77777777" w:rsidR="00882A0F" w:rsidRPr="006667A2" w:rsidRDefault="00A10B25" w:rsidP="00885040">
      <w:pPr>
        <w:numPr>
          <w:ilvl w:val="0"/>
          <w:numId w:val="32"/>
        </w:numPr>
        <w:spacing w:line="276" w:lineRule="auto"/>
        <w:jc w:val="both"/>
        <w:rPr>
          <w:rFonts w:ascii="Arial" w:hAnsi="Arial" w:cs="Arial"/>
          <w:sz w:val="22"/>
          <w:szCs w:val="22"/>
        </w:rPr>
      </w:pPr>
      <w:r w:rsidRPr="006667A2">
        <w:rPr>
          <w:rFonts w:ascii="Arial" w:hAnsi="Arial" w:cs="Arial"/>
          <w:sz w:val="22"/>
          <w:szCs w:val="22"/>
        </w:rPr>
        <w:t>Medio: percepción de olor entre 1 y 3 m del foco emisor.</w:t>
      </w:r>
    </w:p>
    <w:p w14:paraId="3A3D9091" w14:textId="77777777" w:rsidR="00882A0F" w:rsidRPr="006667A2" w:rsidRDefault="00A10B25" w:rsidP="00885040">
      <w:pPr>
        <w:numPr>
          <w:ilvl w:val="0"/>
          <w:numId w:val="32"/>
        </w:numPr>
        <w:spacing w:line="276" w:lineRule="auto"/>
        <w:jc w:val="both"/>
        <w:rPr>
          <w:rFonts w:ascii="Arial" w:hAnsi="Arial" w:cs="Arial"/>
          <w:sz w:val="22"/>
          <w:szCs w:val="22"/>
        </w:rPr>
      </w:pPr>
      <w:r w:rsidRPr="006667A2">
        <w:rPr>
          <w:rFonts w:ascii="Arial" w:hAnsi="Arial" w:cs="Arial"/>
          <w:sz w:val="22"/>
          <w:szCs w:val="22"/>
        </w:rPr>
        <w:t>Bajo: percepción de olor a menos de 1 metro del foco.</w:t>
      </w:r>
    </w:p>
    <w:p w14:paraId="66DFD561" w14:textId="77777777" w:rsidR="00882A0F" w:rsidRPr="006667A2" w:rsidRDefault="00882A0F" w:rsidP="00885040">
      <w:pPr>
        <w:spacing w:line="276" w:lineRule="auto"/>
        <w:jc w:val="both"/>
        <w:rPr>
          <w:rFonts w:ascii="Arial" w:hAnsi="Arial" w:cs="Arial"/>
          <w:sz w:val="22"/>
          <w:szCs w:val="22"/>
        </w:rPr>
      </w:pPr>
    </w:p>
    <w:p w14:paraId="3409C7C0" w14:textId="77777777" w:rsidR="00882A0F" w:rsidRPr="006667A2" w:rsidRDefault="00882A0F" w:rsidP="00885040">
      <w:pPr>
        <w:pStyle w:val="Ttulo9"/>
        <w:spacing w:before="0" w:after="0" w:line="276" w:lineRule="auto"/>
        <w:jc w:val="both"/>
        <w:rPr>
          <w:rFonts w:ascii="Arial" w:hAnsi="Arial" w:cs="Arial"/>
        </w:rPr>
      </w:pPr>
    </w:p>
    <w:p w14:paraId="7640DE99" w14:textId="77777777" w:rsidR="00882A0F" w:rsidRPr="006667A2" w:rsidRDefault="00A10B25" w:rsidP="00885040">
      <w:pPr>
        <w:pStyle w:val="Ttulo9"/>
        <w:numPr>
          <w:ilvl w:val="1"/>
          <w:numId w:val="18"/>
        </w:numPr>
        <w:spacing w:before="0" w:after="0" w:line="276" w:lineRule="auto"/>
        <w:jc w:val="both"/>
        <w:rPr>
          <w:rFonts w:ascii="Arial" w:hAnsi="Arial" w:cs="Arial"/>
          <w:b/>
        </w:rPr>
      </w:pPr>
      <w:r w:rsidRPr="006667A2">
        <w:rPr>
          <w:rFonts w:ascii="Arial" w:hAnsi="Arial" w:cs="Arial"/>
          <w:b/>
        </w:rPr>
        <w:t>Gases y vapores no detectables organolépticamente</w:t>
      </w:r>
    </w:p>
    <w:p w14:paraId="31A88938" w14:textId="77777777" w:rsidR="00882A0F" w:rsidRPr="006667A2" w:rsidRDefault="00882A0F" w:rsidP="00885040">
      <w:pPr>
        <w:spacing w:line="276" w:lineRule="auto"/>
        <w:jc w:val="both"/>
        <w:rPr>
          <w:rFonts w:ascii="Arial" w:hAnsi="Arial" w:cs="Arial"/>
          <w:b/>
          <w:sz w:val="22"/>
          <w:szCs w:val="22"/>
        </w:rPr>
      </w:pPr>
    </w:p>
    <w:p w14:paraId="29A50A14" w14:textId="77777777" w:rsidR="00882A0F" w:rsidRDefault="00882A0F" w:rsidP="00885040">
      <w:pPr>
        <w:pStyle w:val="Textoindependiente"/>
        <w:spacing w:line="276" w:lineRule="auto"/>
        <w:rPr>
          <w:rFonts w:ascii="Arial" w:hAnsi="Arial" w:cs="Arial"/>
          <w:sz w:val="22"/>
          <w:szCs w:val="22"/>
        </w:rPr>
      </w:pPr>
      <w:r w:rsidRPr="006667A2">
        <w:rPr>
          <w:rFonts w:ascii="Arial" w:hAnsi="Arial" w:cs="Arial"/>
          <w:sz w:val="22"/>
          <w:szCs w:val="22"/>
        </w:rPr>
        <w:t xml:space="preserve">Cuando en el proceso que se valora exista un contaminante no detectable organolépticamente se considera </w:t>
      </w:r>
      <w:r w:rsidR="008B410F" w:rsidRPr="006667A2">
        <w:rPr>
          <w:rFonts w:ascii="Arial" w:hAnsi="Arial" w:cs="Arial"/>
          <w:sz w:val="22"/>
          <w:szCs w:val="22"/>
        </w:rPr>
        <w:t>en grado</w:t>
      </w:r>
      <w:r w:rsidRPr="006667A2">
        <w:rPr>
          <w:rFonts w:ascii="Arial" w:hAnsi="Arial" w:cs="Arial"/>
          <w:sz w:val="22"/>
          <w:szCs w:val="22"/>
        </w:rPr>
        <w:t xml:space="preserve"> medio en atención en atención a sus posibles consecuencias.</w:t>
      </w:r>
    </w:p>
    <w:p w14:paraId="3B8067D9" w14:textId="77777777" w:rsidR="008156D2" w:rsidRPr="006667A2" w:rsidRDefault="008156D2" w:rsidP="00885040">
      <w:pPr>
        <w:pStyle w:val="Textoindependiente"/>
        <w:spacing w:line="276" w:lineRule="auto"/>
        <w:rPr>
          <w:rFonts w:ascii="Arial" w:hAnsi="Arial" w:cs="Arial"/>
          <w:sz w:val="22"/>
          <w:szCs w:val="22"/>
        </w:rPr>
      </w:pPr>
    </w:p>
    <w:p w14:paraId="481CCDB8" w14:textId="77777777" w:rsidR="00882A0F" w:rsidRPr="006667A2" w:rsidRDefault="00882A0F" w:rsidP="00885040">
      <w:pPr>
        <w:pStyle w:val="Textoindependiente"/>
        <w:spacing w:line="276" w:lineRule="auto"/>
        <w:rPr>
          <w:rFonts w:ascii="Arial" w:hAnsi="Arial" w:cs="Arial"/>
          <w:sz w:val="22"/>
          <w:szCs w:val="22"/>
        </w:rPr>
      </w:pPr>
    </w:p>
    <w:p w14:paraId="140CD62D" w14:textId="77777777" w:rsidR="00882A0F" w:rsidRPr="006667A2" w:rsidRDefault="00EC61F8" w:rsidP="00885040">
      <w:pPr>
        <w:pStyle w:val="Textoindependiente"/>
        <w:numPr>
          <w:ilvl w:val="1"/>
          <w:numId w:val="18"/>
        </w:numPr>
        <w:spacing w:line="276" w:lineRule="auto"/>
        <w:rPr>
          <w:rFonts w:ascii="Arial" w:hAnsi="Arial" w:cs="Arial"/>
          <w:b/>
          <w:sz w:val="22"/>
          <w:szCs w:val="22"/>
        </w:rPr>
      </w:pPr>
      <w:r w:rsidRPr="006667A2">
        <w:rPr>
          <w:rFonts w:ascii="Arial" w:hAnsi="Arial" w:cs="Arial"/>
          <w:b/>
          <w:sz w:val="22"/>
          <w:szCs w:val="22"/>
        </w:rPr>
        <w:t>Líquidos</w:t>
      </w:r>
    </w:p>
    <w:p w14:paraId="4B813704" w14:textId="77777777" w:rsidR="00882A0F" w:rsidRPr="006667A2" w:rsidRDefault="00882A0F" w:rsidP="00885040">
      <w:pPr>
        <w:pStyle w:val="Textoindependiente"/>
        <w:spacing w:line="276" w:lineRule="auto"/>
        <w:rPr>
          <w:rFonts w:ascii="Arial" w:hAnsi="Arial" w:cs="Arial"/>
          <w:sz w:val="22"/>
          <w:szCs w:val="22"/>
        </w:rPr>
      </w:pPr>
    </w:p>
    <w:p w14:paraId="372876E9" w14:textId="77777777" w:rsidR="00882A0F" w:rsidRPr="006667A2" w:rsidRDefault="00EC61F8" w:rsidP="00885040">
      <w:pPr>
        <w:pStyle w:val="Textoindependiente"/>
        <w:numPr>
          <w:ilvl w:val="0"/>
          <w:numId w:val="33"/>
        </w:numPr>
        <w:spacing w:line="276" w:lineRule="auto"/>
        <w:rPr>
          <w:rFonts w:ascii="Arial" w:hAnsi="Arial" w:cs="Arial"/>
          <w:sz w:val="22"/>
          <w:szCs w:val="22"/>
        </w:rPr>
      </w:pPr>
      <w:r w:rsidRPr="006667A2">
        <w:rPr>
          <w:rFonts w:ascii="Arial" w:hAnsi="Arial" w:cs="Arial"/>
          <w:sz w:val="22"/>
          <w:szCs w:val="22"/>
        </w:rPr>
        <w:lastRenderedPageBreak/>
        <w:t>Alto: manipulación permanente de productos químicos, líquidos (varias veces en la jornada o turno).</w:t>
      </w:r>
    </w:p>
    <w:p w14:paraId="2666960C" w14:textId="77777777" w:rsidR="00882A0F" w:rsidRPr="006667A2" w:rsidRDefault="00EC61F8" w:rsidP="00885040">
      <w:pPr>
        <w:pStyle w:val="Textoindependiente"/>
        <w:numPr>
          <w:ilvl w:val="0"/>
          <w:numId w:val="33"/>
        </w:numPr>
        <w:spacing w:line="276" w:lineRule="auto"/>
        <w:rPr>
          <w:rFonts w:ascii="Arial" w:hAnsi="Arial" w:cs="Arial"/>
          <w:sz w:val="22"/>
          <w:szCs w:val="22"/>
        </w:rPr>
      </w:pPr>
      <w:r w:rsidRPr="006667A2">
        <w:rPr>
          <w:rFonts w:ascii="Arial" w:hAnsi="Arial" w:cs="Arial"/>
          <w:sz w:val="22"/>
          <w:szCs w:val="22"/>
        </w:rPr>
        <w:t>Medio: una vez por jornada o turno.</w:t>
      </w:r>
    </w:p>
    <w:p w14:paraId="48971630" w14:textId="77777777" w:rsidR="00882A0F" w:rsidRPr="006667A2" w:rsidRDefault="00EC61F8" w:rsidP="00885040">
      <w:pPr>
        <w:pStyle w:val="Textoindependiente"/>
        <w:numPr>
          <w:ilvl w:val="0"/>
          <w:numId w:val="33"/>
        </w:numPr>
        <w:spacing w:line="276" w:lineRule="auto"/>
        <w:rPr>
          <w:rFonts w:ascii="Arial" w:hAnsi="Arial" w:cs="Arial"/>
          <w:sz w:val="22"/>
          <w:szCs w:val="22"/>
        </w:rPr>
      </w:pPr>
      <w:r w:rsidRPr="006667A2">
        <w:rPr>
          <w:rFonts w:ascii="Arial" w:hAnsi="Arial" w:cs="Arial"/>
          <w:sz w:val="22"/>
          <w:szCs w:val="22"/>
        </w:rPr>
        <w:t>Bajo: rara vez u ocasionalmente se manipulan líquidos</w:t>
      </w:r>
    </w:p>
    <w:sectPr w:rsidR="00882A0F" w:rsidRPr="006667A2" w:rsidSect="004F3450">
      <w:footerReference w:type="default" r:id="rId11"/>
      <w:pgSz w:w="12240" w:h="15840" w:code="1"/>
      <w:pgMar w:top="1134" w:right="1134" w:bottom="1134" w:left="1134" w:header="72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E9FB7" w14:textId="77777777" w:rsidR="00741C88" w:rsidRDefault="00741C88">
      <w:r>
        <w:separator/>
      </w:r>
    </w:p>
  </w:endnote>
  <w:endnote w:type="continuationSeparator" w:id="0">
    <w:p w14:paraId="568FE211" w14:textId="77777777" w:rsidR="00741C88" w:rsidRDefault="0074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 Narrow,Bold">
    <w:altName w:val="Arial Narrow"/>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A91C8" w14:textId="77777777" w:rsidR="0072191E" w:rsidRPr="000C12B1" w:rsidRDefault="0072191E" w:rsidP="0072191E">
    <w:pPr>
      <w:pStyle w:val="Piedepgina"/>
      <w:rPr>
        <w:rFonts w:ascii="Arial" w:hAnsi="Arial" w:cs="Arial"/>
      </w:rPr>
    </w:pPr>
  </w:p>
  <w:p w14:paraId="4E4783EA" w14:textId="77777777" w:rsidR="00882A0F" w:rsidRDefault="00882A0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3D224" w14:textId="77777777" w:rsidR="009529B3" w:rsidRDefault="009529B3">
    <w:pPr>
      <w:pStyle w:val="Piedepgina"/>
    </w:pPr>
  </w:p>
  <w:p w14:paraId="05716D0C" w14:textId="77777777" w:rsidR="003B1F7B" w:rsidRDefault="003B1F7B" w:rsidP="003B1F7B">
    <w:pPr>
      <w:pStyle w:val="Piedepgina"/>
    </w:pPr>
  </w:p>
  <w:p w14:paraId="6B712126" w14:textId="77777777" w:rsidR="009529B3" w:rsidRDefault="009529B3" w:rsidP="003B1F7B">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8F4D6" w14:textId="77777777" w:rsidR="009529B3" w:rsidRDefault="009529B3">
    <w:pPr>
      <w:pStyle w:val="Piedepgina"/>
    </w:pPr>
  </w:p>
  <w:p w14:paraId="39458E3C" w14:textId="77777777" w:rsidR="009529B3" w:rsidRDefault="009529B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03C99" w14:textId="77777777" w:rsidR="00741C88" w:rsidRDefault="00741C88">
      <w:r>
        <w:separator/>
      </w:r>
    </w:p>
  </w:footnote>
  <w:footnote w:type="continuationSeparator" w:id="0">
    <w:p w14:paraId="70ECBBE0" w14:textId="77777777" w:rsidR="00741C88" w:rsidRDefault="00741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5"/>
      <w:gridCol w:w="1101"/>
      <w:gridCol w:w="1752"/>
      <w:gridCol w:w="850"/>
      <w:gridCol w:w="1699"/>
    </w:tblGrid>
    <w:tr w:rsidR="000636F3" w:rsidRPr="00836570" w14:paraId="53C03683" w14:textId="77777777" w:rsidTr="005704B3">
      <w:trPr>
        <w:trHeight w:val="330"/>
        <w:jc w:val="center"/>
      </w:trPr>
      <w:tc>
        <w:tcPr>
          <w:tcW w:w="2021" w:type="pct"/>
          <w:vMerge w:val="restart"/>
          <w:vAlign w:val="center"/>
        </w:tcPr>
        <w:p w14:paraId="02378188" w14:textId="01E057A7" w:rsidR="000636F3" w:rsidRPr="00836570" w:rsidRDefault="005B7744" w:rsidP="007343DC">
          <w:pPr>
            <w:tabs>
              <w:tab w:val="center" w:pos="4252"/>
              <w:tab w:val="right" w:pos="8504"/>
            </w:tabs>
            <w:jc w:val="center"/>
            <w:rPr>
              <w:rFonts w:ascii="Arial Narrow" w:hAnsi="Arial Narrow"/>
              <w:sz w:val="20"/>
              <w:szCs w:val="20"/>
              <w:lang w:val="es-ES_tradnl"/>
            </w:rPr>
          </w:pPr>
          <w:r>
            <w:rPr>
              <w:noProof/>
            </w:rPr>
            <w:drawing>
              <wp:anchor distT="0" distB="0" distL="114300" distR="114300" simplePos="0" relativeHeight="251658240" behindDoc="1" locked="0" layoutInCell="1" allowOverlap="1" wp14:anchorId="168F62C9" wp14:editId="09ED741C">
                <wp:simplePos x="0" y="0"/>
                <wp:positionH relativeFrom="column">
                  <wp:posOffset>267335</wp:posOffset>
                </wp:positionH>
                <wp:positionV relativeFrom="paragraph">
                  <wp:posOffset>109220</wp:posOffset>
                </wp:positionV>
                <wp:extent cx="2237740" cy="422910"/>
                <wp:effectExtent l="0" t="0" r="0" b="0"/>
                <wp:wrapTight wrapText="bothSides">
                  <wp:wrapPolygon edited="0">
                    <wp:start x="0" y="0"/>
                    <wp:lineTo x="0" y="20432"/>
                    <wp:lineTo x="21330" y="20432"/>
                    <wp:lineTo x="21330" y="0"/>
                    <wp:lineTo x="0" y="0"/>
                  </wp:wrapPolygon>
                </wp:wrapTight>
                <wp:docPr id="4" name="Imagen 2">
                  <a:extLst xmlns:a="http://schemas.openxmlformats.org/drawingml/2006/main">
                    <a:ext uri="{FF2B5EF4-FFF2-40B4-BE49-F238E27FC236}">
                      <a16:creationId xmlns:a16="http://schemas.microsoft.com/office/drawing/2014/main" id="{A11ED0B6-3C0C-424E-8BB2-B437ABC50F95}"/>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A11ED0B6-3C0C-424E-8BB2-B437ABC50F95}"/>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7740" cy="4229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9" w:type="pct"/>
          <w:gridSpan w:val="4"/>
          <w:vAlign w:val="center"/>
        </w:tcPr>
        <w:p w14:paraId="2670E2F9" w14:textId="77777777" w:rsidR="000636F3" w:rsidRPr="00836570" w:rsidRDefault="000636F3" w:rsidP="000636F3">
          <w:pPr>
            <w:tabs>
              <w:tab w:val="center" w:pos="4252"/>
              <w:tab w:val="right" w:pos="8504"/>
            </w:tabs>
            <w:jc w:val="center"/>
            <w:rPr>
              <w:rFonts w:ascii="Arial Narrow" w:hAnsi="Arial Narrow"/>
              <w:sz w:val="20"/>
              <w:szCs w:val="20"/>
              <w:lang w:val="es-ES_tradnl"/>
            </w:rPr>
          </w:pPr>
          <w:r w:rsidRPr="00836570">
            <w:rPr>
              <w:rFonts w:ascii="Arial Narrow" w:hAnsi="Arial Narrow"/>
              <w:sz w:val="20"/>
              <w:szCs w:val="20"/>
              <w:lang w:val="es-ES_tradnl"/>
            </w:rPr>
            <w:t>INSTITUTO DISTRITAL DE DEPORTE Y RECREACIÓN</w:t>
          </w:r>
        </w:p>
      </w:tc>
    </w:tr>
    <w:tr w:rsidR="005704B3" w:rsidRPr="00836570" w14:paraId="784B9386" w14:textId="77777777" w:rsidTr="005704B3">
      <w:trPr>
        <w:trHeight w:val="330"/>
        <w:jc w:val="center"/>
      </w:trPr>
      <w:tc>
        <w:tcPr>
          <w:tcW w:w="2021" w:type="pct"/>
          <w:vMerge/>
        </w:tcPr>
        <w:p w14:paraId="0FF81815" w14:textId="77777777" w:rsidR="000636F3" w:rsidRPr="00836570" w:rsidRDefault="000636F3" w:rsidP="000636F3">
          <w:pPr>
            <w:tabs>
              <w:tab w:val="center" w:pos="4252"/>
              <w:tab w:val="right" w:pos="8504"/>
            </w:tabs>
            <w:rPr>
              <w:rFonts w:ascii="Arial Narrow" w:hAnsi="Arial Narrow"/>
              <w:sz w:val="20"/>
              <w:szCs w:val="20"/>
              <w:lang w:val="es-ES_tradnl"/>
            </w:rPr>
          </w:pPr>
        </w:p>
      </w:tc>
      <w:tc>
        <w:tcPr>
          <w:tcW w:w="607" w:type="pct"/>
          <w:vAlign w:val="center"/>
        </w:tcPr>
        <w:p w14:paraId="3BC0A4F6" w14:textId="77777777" w:rsidR="000636F3" w:rsidRPr="00836570" w:rsidRDefault="000636F3" w:rsidP="000636F3">
          <w:pPr>
            <w:tabs>
              <w:tab w:val="center" w:pos="4252"/>
              <w:tab w:val="right" w:pos="8504"/>
            </w:tabs>
            <w:jc w:val="center"/>
            <w:rPr>
              <w:rFonts w:ascii="Arial Narrow" w:hAnsi="Arial Narrow"/>
              <w:sz w:val="20"/>
              <w:szCs w:val="20"/>
              <w:lang w:val="es-ES_tradnl"/>
            </w:rPr>
          </w:pPr>
          <w:r w:rsidRPr="00836570">
            <w:rPr>
              <w:rFonts w:ascii="Arial Narrow" w:hAnsi="Arial Narrow"/>
              <w:sz w:val="20"/>
              <w:szCs w:val="20"/>
              <w:lang w:val="es-ES_tradnl"/>
            </w:rPr>
            <w:t>Proceso:</w:t>
          </w:r>
        </w:p>
      </w:tc>
      <w:tc>
        <w:tcPr>
          <w:tcW w:w="966" w:type="pct"/>
          <w:vAlign w:val="center"/>
        </w:tcPr>
        <w:p w14:paraId="68854835" w14:textId="61F153F7" w:rsidR="000636F3" w:rsidRPr="00836570" w:rsidRDefault="00C4594A" w:rsidP="000636F3">
          <w:pPr>
            <w:tabs>
              <w:tab w:val="center" w:pos="4252"/>
              <w:tab w:val="right" w:pos="8504"/>
            </w:tabs>
            <w:jc w:val="center"/>
            <w:rPr>
              <w:rFonts w:ascii="Arial Narrow" w:hAnsi="Arial Narrow"/>
              <w:sz w:val="20"/>
              <w:szCs w:val="20"/>
              <w:lang w:val="es-ES_tradnl"/>
            </w:rPr>
          </w:pPr>
          <w:r w:rsidRPr="00C4594A">
            <w:rPr>
              <w:rFonts w:ascii="Arial Narrow" w:hAnsi="Arial Narrow"/>
              <w:sz w:val="20"/>
              <w:szCs w:val="20"/>
              <w:lang w:val="es-ES_tradnl"/>
            </w:rPr>
            <w:t>Gestión Estratégica de Talento Humano</w:t>
          </w:r>
        </w:p>
      </w:tc>
      <w:tc>
        <w:tcPr>
          <w:tcW w:w="469" w:type="pct"/>
          <w:vAlign w:val="center"/>
        </w:tcPr>
        <w:p w14:paraId="5C300719" w14:textId="77777777" w:rsidR="000636F3" w:rsidRPr="00836570" w:rsidRDefault="000636F3" w:rsidP="000636F3">
          <w:pPr>
            <w:tabs>
              <w:tab w:val="center" w:pos="4252"/>
              <w:tab w:val="right" w:pos="8504"/>
            </w:tabs>
            <w:jc w:val="center"/>
            <w:rPr>
              <w:rFonts w:ascii="Arial Narrow" w:hAnsi="Arial Narrow"/>
              <w:sz w:val="20"/>
              <w:szCs w:val="20"/>
              <w:lang w:val="es-ES_tradnl"/>
            </w:rPr>
          </w:pPr>
          <w:r w:rsidRPr="00836570">
            <w:rPr>
              <w:rFonts w:ascii="Arial Narrow" w:hAnsi="Arial Narrow"/>
              <w:sz w:val="20"/>
              <w:szCs w:val="20"/>
              <w:lang w:val="es-ES_tradnl"/>
            </w:rPr>
            <w:t>Código:</w:t>
          </w:r>
        </w:p>
      </w:tc>
      <w:tc>
        <w:tcPr>
          <w:tcW w:w="938" w:type="pct"/>
          <w:vAlign w:val="center"/>
        </w:tcPr>
        <w:p w14:paraId="398D2EDC" w14:textId="2B282078" w:rsidR="000636F3" w:rsidRPr="00836570" w:rsidRDefault="000636F3" w:rsidP="000636F3">
          <w:pPr>
            <w:tabs>
              <w:tab w:val="center" w:pos="4252"/>
              <w:tab w:val="right" w:pos="8504"/>
            </w:tabs>
            <w:jc w:val="center"/>
            <w:rPr>
              <w:rFonts w:ascii="Arial Narrow" w:hAnsi="Arial Narrow"/>
              <w:sz w:val="20"/>
              <w:szCs w:val="20"/>
              <w:lang w:val="es-ES_tradnl"/>
            </w:rPr>
          </w:pPr>
          <w:r w:rsidRPr="00836570">
            <w:rPr>
              <w:rFonts w:ascii="Arial Narrow" w:hAnsi="Arial Narrow"/>
              <w:sz w:val="20"/>
              <w:szCs w:val="20"/>
              <w:lang w:val="es-ES_tradnl"/>
            </w:rPr>
            <w:t xml:space="preserve">ESGHDAYFPT – </w:t>
          </w:r>
          <w:r w:rsidR="004F3450">
            <w:rPr>
              <w:rFonts w:ascii="Arial Narrow" w:hAnsi="Arial Narrow"/>
              <w:sz w:val="20"/>
              <w:szCs w:val="20"/>
              <w:lang w:val="es-ES_tradnl"/>
            </w:rPr>
            <w:t>06</w:t>
          </w:r>
        </w:p>
      </w:tc>
    </w:tr>
    <w:tr w:rsidR="005704B3" w:rsidRPr="00836570" w14:paraId="382B69E8" w14:textId="77777777" w:rsidTr="005704B3">
      <w:tblPrEx>
        <w:tblCellMar>
          <w:left w:w="108" w:type="dxa"/>
          <w:right w:w="108" w:type="dxa"/>
        </w:tblCellMar>
      </w:tblPrEx>
      <w:trPr>
        <w:trHeight w:val="341"/>
        <w:jc w:val="center"/>
      </w:trPr>
      <w:tc>
        <w:tcPr>
          <w:tcW w:w="2021" w:type="pct"/>
          <w:vMerge/>
        </w:tcPr>
        <w:p w14:paraId="06676136" w14:textId="77777777" w:rsidR="000636F3" w:rsidRPr="00836570" w:rsidRDefault="000636F3" w:rsidP="000636F3">
          <w:pPr>
            <w:tabs>
              <w:tab w:val="center" w:pos="4252"/>
              <w:tab w:val="right" w:pos="8504"/>
            </w:tabs>
            <w:rPr>
              <w:rFonts w:ascii="Arial Narrow" w:hAnsi="Arial Narrow"/>
              <w:sz w:val="20"/>
              <w:szCs w:val="20"/>
              <w:lang w:val="es-ES_tradnl"/>
            </w:rPr>
          </w:pPr>
        </w:p>
      </w:tc>
      <w:tc>
        <w:tcPr>
          <w:tcW w:w="607" w:type="pct"/>
          <w:vAlign w:val="center"/>
        </w:tcPr>
        <w:p w14:paraId="47090CE3" w14:textId="77777777" w:rsidR="000636F3" w:rsidRPr="00836570" w:rsidRDefault="000636F3" w:rsidP="000636F3">
          <w:pPr>
            <w:tabs>
              <w:tab w:val="center" w:pos="4252"/>
              <w:tab w:val="right" w:pos="8504"/>
            </w:tabs>
            <w:jc w:val="center"/>
            <w:rPr>
              <w:rFonts w:ascii="Arial Narrow" w:hAnsi="Arial Narrow"/>
              <w:sz w:val="20"/>
              <w:szCs w:val="20"/>
              <w:lang w:val="es-ES_tradnl"/>
            </w:rPr>
          </w:pPr>
          <w:r w:rsidRPr="00836570">
            <w:rPr>
              <w:rFonts w:ascii="Arial Narrow" w:hAnsi="Arial Narrow"/>
              <w:sz w:val="20"/>
              <w:szCs w:val="20"/>
              <w:lang w:val="es-ES_tradnl"/>
            </w:rPr>
            <w:t>Documento:</w:t>
          </w:r>
        </w:p>
      </w:tc>
      <w:tc>
        <w:tcPr>
          <w:tcW w:w="966" w:type="pct"/>
          <w:vAlign w:val="center"/>
        </w:tcPr>
        <w:p w14:paraId="41404A1D" w14:textId="77777777" w:rsidR="000636F3" w:rsidRPr="00836570" w:rsidRDefault="008D531B" w:rsidP="005704B3">
          <w:pPr>
            <w:tabs>
              <w:tab w:val="center" w:pos="4252"/>
              <w:tab w:val="right" w:pos="8504"/>
            </w:tabs>
            <w:jc w:val="both"/>
            <w:rPr>
              <w:rFonts w:ascii="Arial Narrow" w:hAnsi="Arial Narrow"/>
              <w:sz w:val="20"/>
              <w:szCs w:val="20"/>
              <w:lang w:val="es-ES_tradnl"/>
            </w:rPr>
          </w:pPr>
          <w:bookmarkStart w:id="23" w:name="_Hlk132373841"/>
          <w:r>
            <w:rPr>
              <w:rFonts w:ascii="Arial Narrow" w:hAnsi="Arial Narrow"/>
              <w:sz w:val="20"/>
              <w:szCs w:val="20"/>
              <w:lang w:val="es-ES_tradnl"/>
            </w:rPr>
            <w:t>Procedimiento para la Identificación de Peligros, Evaluación y Valoración de Riesgos</w:t>
          </w:r>
          <w:bookmarkEnd w:id="23"/>
        </w:p>
      </w:tc>
      <w:tc>
        <w:tcPr>
          <w:tcW w:w="469" w:type="pct"/>
          <w:vAlign w:val="center"/>
        </w:tcPr>
        <w:p w14:paraId="5A6818B8" w14:textId="77777777" w:rsidR="000636F3" w:rsidRPr="00836570" w:rsidRDefault="000636F3" w:rsidP="000636F3">
          <w:pPr>
            <w:tabs>
              <w:tab w:val="center" w:pos="4252"/>
              <w:tab w:val="right" w:pos="8504"/>
            </w:tabs>
            <w:jc w:val="center"/>
            <w:rPr>
              <w:rFonts w:ascii="Arial Narrow" w:hAnsi="Arial Narrow"/>
              <w:sz w:val="20"/>
              <w:szCs w:val="20"/>
              <w:lang w:val="es-ES_tradnl"/>
            </w:rPr>
          </w:pPr>
          <w:r w:rsidRPr="00836570">
            <w:rPr>
              <w:rFonts w:ascii="Arial Narrow" w:hAnsi="Arial Narrow"/>
              <w:sz w:val="20"/>
              <w:szCs w:val="20"/>
              <w:lang w:val="es-ES_tradnl"/>
            </w:rPr>
            <w:t>Versión:</w:t>
          </w:r>
        </w:p>
      </w:tc>
      <w:tc>
        <w:tcPr>
          <w:tcW w:w="938" w:type="pct"/>
          <w:vAlign w:val="center"/>
        </w:tcPr>
        <w:p w14:paraId="6689310B" w14:textId="26E45C9D" w:rsidR="000636F3" w:rsidRPr="00836570" w:rsidRDefault="005B7744" w:rsidP="000636F3">
          <w:pPr>
            <w:tabs>
              <w:tab w:val="center" w:pos="4252"/>
              <w:tab w:val="right" w:pos="8504"/>
            </w:tabs>
            <w:jc w:val="center"/>
            <w:rPr>
              <w:rFonts w:ascii="Arial Narrow" w:hAnsi="Arial Narrow"/>
              <w:sz w:val="20"/>
              <w:szCs w:val="20"/>
              <w:lang w:val="es-ES_tradnl"/>
            </w:rPr>
          </w:pPr>
          <w:r>
            <w:rPr>
              <w:rFonts w:ascii="Arial Narrow" w:hAnsi="Arial Narrow"/>
              <w:sz w:val="20"/>
              <w:szCs w:val="20"/>
              <w:lang w:val="es-ES_tradnl"/>
            </w:rPr>
            <w:t>2</w:t>
          </w:r>
          <w:r w:rsidR="000636F3" w:rsidRPr="00836570">
            <w:rPr>
              <w:rFonts w:ascii="Arial Narrow" w:hAnsi="Arial Narrow"/>
              <w:sz w:val="20"/>
              <w:szCs w:val="20"/>
              <w:lang w:val="es-ES_tradnl"/>
            </w:rPr>
            <w:t>.0</w:t>
          </w:r>
        </w:p>
      </w:tc>
    </w:tr>
    <w:tr w:rsidR="005704B3" w:rsidRPr="00836570" w14:paraId="5868F546" w14:textId="77777777" w:rsidTr="005704B3">
      <w:tblPrEx>
        <w:tblCellMar>
          <w:left w:w="108" w:type="dxa"/>
          <w:right w:w="108" w:type="dxa"/>
        </w:tblCellMar>
      </w:tblPrEx>
      <w:trPr>
        <w:trHeight w:val="175"/>
        <w:jc w:val="center"/>
      </w:trPr>
      <w:tc>
        <w:tcPr>
          <w:tcW w:w="2021" w:type="pct"/>
          <w:vMerge/>
        </w:tcPr>
        <w:p w14:paraId="748ACD3C" w14:textId="77777777" w:rsidR="000636F3" w:rsidRPr="00836570" w:rsidRDefault="000636F3" w:rsidP="000636F3">
          <w:pPr>
            <w:tabs>
              <w:tab w:val="center" w:pos="4252"/>
              <w:tab w:val="right" w:pos="8504"/>
            </w:tabs>
            <w:rPr>
              <w:rFonts w:ascii="Arial Narrow" w:hAnsi="Arial Narrow"/>
              <w:sz w:val="20"/>
              <w:szCs w:val="20"/>
              <w:lang w:val="es-ES_tradnl"/>
            </w:rPr>
          </w:pPr>
        </w:p>
      </w:tc>
      <w:tc>
        <w:tcPr>
          <w:tcW w:w="607" w:type="pct"/>
          <w:vAlign w:val="center"/>
        </w:tcPr>
        <w:p w14:paraId="0BF05C7A" w14:textId="77777777" w:rsidR="000636F3" w:rsidRPr="00836570" w:rsidRDefault="000636F3" w:rsidP="000636F3">
          <w:pPr>
            <w:tabs>
              <w:tab w:val="center" w:pos="4252"/>
              <w:tab w:val="right" w:pos="8504"/>
            </w:tabs>
            <w:jc w:val="center"/>
            <w:rPr>
              <w:rFonts w:ascii="Arial Narrow" w:hAnsi="Arial Narrow"/>
              <w:sz w:val="20"/>
              <w:szCs w:val="20"/>
              <w:lang w:val="es-ES_tradnl"/>
            </w:rPr>
          </w:pPr>
          <w:r w:rsidRPr="00836570">
            <w:rPr>
              <w:rFonts w:ascii="Arial Narrow" w:hAnsi="Arial Narrow"/>
              <w:sz w:val="20"/>
              <w:szCs w:val="20"/>
              <w:lang w:val="es-ES_tradnl"/>
            </w:rPr>
            <w:t>Fecha de aprobación:</w:t>
          </w:r>
        </w:p>
      </w:tc>
      <w:tc>
        <w:tcPr>
          <w:tcW w:w="966" w:type="pct"/>
          <w:vAlign w:val="center"/>
        </w:tcPr>
        <w:p w14:paraId="1F187A88" w14:textId="5728D251" w:rsidR="000636F3" w:rsidRPr="00836570" w:rsidRDefault="00C4594A" w:rsidP="000636F3">
          <w:pPr>
            <w:tabs>
              <w:tab w:val="center" w:pos="4252"/>
              <w:tab w:val="right" w:pos="8504"/>
            </w:tabs>
            <w:jc w:val="center"/>
            <w:rPr>
              <w:rFonts w:ascii="Arial Narrow" w:hAnsi="Arial Narrow"/>
              <w:sz w:val="20"/>
              <w:szCs w:val="20"/>
              <w:lang w:val="es-ES_tradnl"/>
            </w:rPr>
          </w:pPr>
          <w:r>
            <w:rPr>
              <w:rFonts w:ascii="Arial Narrow" w:hAnsi="Arial Narrow"/>
              <w:sz w:val="20"/>
              <w:szCs w:val="20"/>
              <w:lang w:val="es-ES_tradnl"/>
            </w:rPr>
            <w:t>17</w:t>
          </w:r>
          <w:r w:rsidR="000636F3" w:rsidRPr="00836570">
            <w:rPr>
              <w:rFonts w:ascii="Arial Narrow" w:hAnsi="Arial Narrow"/>
              <w:sz w:val="20"/>
              <w:szCs w:val="20"/>
              <w:lang w:val="es-ES_tradnl"/>
            </w:rPr>
            <w:t>/</w:t>
          </w:r>
          <w:r>
            <w:rPr>
              <w:rFonts w:ascii="Arial Narrow" w:hAnsi="Arial Narrow"/>
              <w:sz w:val="20"/>
              <w:szCs w:val="20"/>
              <w:lang w:val="es-ES_tradnl"/>
            </w:rPr>
            <w:t>12</w:t>
          </w:r>
          <w:r w:rsidR="000636F3" w:rsidRPr="00836570">
            <w:rPr>
              <w:rFonts w:ascii="Arial Narrow" w:hAnsi="Arial Narrow"/>
              <w:sz w:val="20"/>
              <w:szCs w:val="20"/>
              <w:lang w:val="es-ES_tradnl"/>
            </w:rPr>
            <w:t>/202</w:t>
          </w:r>
          <w:r>
            <w:rPr>
              <w:rFonts w:ascii="Arial Narrow" w:hAnsi="Arial Narrow"/>
              <w:sz w:val="20"/>
              <w:szCs w:val="20"/>
              <w:lang w:val="es-ES_tradnl"/>
            </w:rPr>
            <w:t>4</w:t>
          </w:r>
        </w:p>
      </w:tc>
      <w:tc>
        <w:tcPr>
          <w:tcW w:w="469" w:type="pct"/>
          <w:vAlign w:val="center"/>
        </w:tcPr>
        <w:p w14:paraId="09216E74" w14:textId="77777777" w:rsidR="000636F3" w:rsidRPr="00836570" w:rsidRDefault="000636F3" w:rsidP="000636F3">
          <w:pPr>
            <w:tabs>
              <w:tab w:val="center" w:pos="4252"/>
              <w:tab w:val="right" w:pos="8504"/>
            </w:tabs>
            <w:jc w:val="center"/>
            <w:rPr>
              <w:rFonts w:ascii="Arial Narrow" w:hAnsi="Arial Narrow"/>
              <w:sz w:val="20"/>
              <w:szCs w:val="20"/>
              <w:lang w:val="es-ES_tradnl"/>
            </w:rPr>
          </w:pPr>
          <w:r w:rsidRPr="00836570">
            <w:rPr>
              <w:rFonts w:ascii="Arial Narrow" w:hAnsi="Arial Narrow"/>
              <w:sz w:val="20"/>
              <w:szCs w:val="20"/>
              <w:lang w:val="es-ES_tradnl"/>
            </w:rPr>
            <w:t>Página</w:t>
          </w:r>
        </w:p>
      </w:tc>
      <w:tc>
        <w:tcPr>
          <w:tcW w:w="938" w:type="pct"/>
          <w:vAlign w:val="center"/>
        </w:tcPr>
        <w:p w14:paraId="629710B6" w14:textId="77777777" w:rsidR="000636F3" w:rsidRPr="00836570" w:rsidRDefault="000636F3" w:rsidP="000636F3">
          <w:pPr>
            <w:tabs>
              <w:tab w:val="center" w:pos="4252"/>
              <w:tab w:val="right" w:pos="8504"/>
            </w:tabs>
            <w:jc w:val="center"/>
            <w:rPr>
              <w:rFonts w:ascii="Arial Narrow" w:hAnsi="Arial Narrow" w:cs="Arial"/>
              <w:sz w:val="20"/>
              <w:szCs w:val="20"/>
              <w:lang w:val="es-ES_tradnl"/>
            </w:rPr>
          </w:pPr>
          <w:r w:rsidRPr="00836570">
            <w:rPr>
              <w:rFonts w:ascii="Arial Narrow" w:hAnsi="Arial Narrow" w:cs="Arial"/>
              <w:sz w:val="20"/>
              <w:szCs w:val="20"/>
              <w:lang w:val="es-ES"/>
            </w:rPr>
            <w:t xml:space="preserve">Página </w:t>
          </w:r>
          <w:r w:rsidRPr="00836570">
            <w:rPr>
              <w:rFonts w:ascii="Arial Narrow" w:hAnsi="Arial Narrow" w:cs="Arial"/>
              <w:b/>
              <w:bCs/>
              <w:sz w:val="20"/>
              <w:szCs w:val="20"/>
              <w:lang w:val="es-ES_tradnl"/>
            </w:rPr>
            <w:fldChar w:fldCharType="begin"/>
          </w:r>
          <w:r w:rsidRPr="00836570">
            <w:rPr>
              <w:rFonts w:ascii="Arial Narrow" w:hAnsi="Arial Narrow" w:cs="Arial"/>
              <w:b/>
              <w:bCs/>
              <w:sz w:val="20"/>
              <w:szCs w:val="20"/>
              <w:lang w:val="es-ES_tradnl"/>
            </w:rPr>
            <w:instrText>PAGE  \* Arabic  \* MERGEFORMAT</w:instrText>
          </w:r>
          <w:r w:rsidRPr="00836570">
            <w:rPr>
              <w:rFonts w:ascii="Arial Narrow" w:hAnsi="Arial Narrow" w:cs="Arial"/>
              <w:b/>
              <w:bCs/>
              <w:sz w:val="20"/>
              <w:szCs w:val="20"/>
              <w:lang w:val="es-ES_tradnl"/>
            </w:rPr>
            <w:fldChar w:fldCharType="separate"/>
          </w:r>
          <w:r w:rsidRPr="00836570">
            <w:rPr>
              <w:rFonts w:ascii="Arial Narrow" w:hAnsi="Arial Narrow" w:cs="Arial"/>
              <w:b/>
              <w:bCs/>
              <w:sz w:val="20"/>
              <w:szCs w:val="20"/>
              <w:lang w:val="es-ES"/>
            </w:rPr>
            <w:t>1</w:t>
          </w:r>
          <w:r w:rsidRPr="00836570">
            <w:rPr>
              <w:rFonts w:ascii="Arial Narrow" w:hAnsi="Arial Narrow" w:cs="Arial"/>
              <w:b/>
              <w:bCs/>
              <w:sz w:val="20"/>
              <w:szCs w:val="20"/>
              <w:lang w:val="es-ES_tradnl"/>
            </w:rPr>
            <w:fldChar w:fldCharType="end"/>
          </w:r>
          <w:r w:rsidRPr="00836570">
            <w:rPr>
              <w:rFonts w:ascii="Arial Narrow" w:hAnsi="Arial Narrow" w:cs="Arial"/>
              <w:sz w:val="20"/>
              <w:szCs w:val="20"/>
              <w:lang w:val="es-ES"/>
            </w:rPr>
            <w:t xml:space="preserve"> de </w:t>
          </w:r>
          <w:r w:rsidRPr="00836570">
            <w:rPr>
              <w:rFonts w:ascii="Arial Narrow" w:hAnsi="Arial Narrow" w:cs="Arial"/>
              <w:b/>
              <w:bCs/>
              <w:sz w:val="20"/>
              <w:szCs w:val="20"/>
              <w:lang w:val="es-ES_tradnl"/>
            </w:rPr>
            <w:fldChar w:fldCharType="begin"/>
          </w:r>
          <w:r w:rsidRPr="00836570">
            <w:rPr>
              <w:rFonts w:ascii="Arial Narrow" w:hAnsi="Arial Narrow" w:cs="Arial"/>
              <w:b/>
              <w:bCs/>
              <w:sz w:val="20"/>
              <w:szCs w:val="20"/>
              <w:lang w:val="es-ES_tradnl"/>
            </w:rPr>
            <w:instrText>NUMPAGES  \* Arabic  \* MERGEFORMAT</w:instrText>
          </w:r>
          <w:r w:rsidRPr="00836570">
            <w:rPr>
              <w:rFonts w:ascii="Arial Narrow" w:hAnsi="Arial Narrow" w:cs="Arial"/>
              <w:b/>
              <w:bCs/>
              <w:sz w:val="20"/>
              <w:szCs w:val="20"/>
              <w:lang w:val="es-ES_tradnl"/>
            </w:rPr>
            <w:fldChar w:fldCharType="separate"/>
          </w:r>
          <w:r w:rsidRPr="00836570">
            <w:rPr>
              <w:rFonts w:ascii="Arial Narrow" w:hAnsi="Arial Narrow" w:cs="Arial"/>
              <w:b/>
              <w:bCs/>
              <w:sz w:val="20"/>
              <w:szCs w:val="20"/>
              <w:lang w:val="es-ES"/>
            </w:rPr>
            <w:t>2</w:t>
          </w:r>
          <w:r w:rsidRPr="00836570">
            <w:rPr>
              <w:rFonts w:ascii="Arial Narrow" w:hAnsi="Arial Narrow" w:cs="Arial"/>
              <w:b/>
              <w:bCs/>
              <w:sz w:val="20"/>
              <w:szCs w:val="20"/>
              <w:lang w:val="es-ES_tradnl"/>
            </w:rPr>
            <w:fldChar w:fldCharType="end"/>
          </w:r>
        </w:p>
      </w:tc>
    </w:tr>
  </w:tbl>
  <w:p w14:paraId="4D96727E" w14:textId="77777777" w:rsidR="000636F3" w:rsidRDefault="000636F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4614"/>
    <w:multiLevelType w:val="hybridMultilevel"/>
    <w:tmpl w:val="4C524E1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4A67758"/>
    <w:multiLevelType w:val="hybridMultilevel"/>
    <w:tmpl w:val="8D2EA428"/>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E169FC"/>
    <w:multiLevelType w:val="hybridMultilevel"/>
    <w:tmpl w:val="519411D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CC0120"/>
    <w:multiLevelType w:val="hybridMultilevel"/>
    <w:tmpl w:val="BD0CED12"/>
    <w:lvl w:ilvl="0" w:tplc="84EA917E">
      <w:start w:val="1"/>
      <w:numFmt w:val="lowerLetter"/>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68C63BC"/>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C681C"/>
    <w:multiLevelType w:val="hybridMultilevel"/>
    <w:tmpl w:val="6E0063DE"/>
    <w:lvl w:ilvl="0" w:tplc="240A000D">
      <w:start w:val="1"/>
      <w:numFmt w:val="bullet"/>
      <w:lvlText w:val=""/>
      <w:lvlJc w:val="left"/>
      <w:pPr>
        <w:ind w:left="1770" w:hanging="360"/>
      </w:pPr>
      <w:rPr>
        <w:rFonts w:ascii="Wingdings" w:hAnsi="Wingdings" w:hint="default"/>
      </w:rPr>
    </w:lvl>
    <w:lvl w:ilvl="1" w:tplc="240A0003" w:tentative="1">
      <w:start w:val="1"/>
      <w:numFmt w:val="bullet"/>
      <w:lvlText w:val="o"/>
      <w:lvlJc w:val="left"/>
      <w:pPr>
        <w:ind w:left="2490" w:hanging="360"/>
      </w:pPr>
      <w:rPr>
        <w:rFonts w:ascii="Courier New" w:hAnsi="Courier New" w:cs="Courier New" w:hint="default"/>
      </w:rPr>
    </w:lvl>
    <w:lvl w:ilvl="2" w:tplc="240A0005" w:tentative="1">
      <w:start w:val="1"/>
      <w:numFmt w:val="bullet"/>
      <w:lvlText w:val=""/>
      <w:lvlJc w:val="left"/>
      <w:pPr>
        <w:ind w:left="3210" w:hanging="360"/>
      </w:pPr>
      <w:rPr>
        <w:rFonts w:ascii="Wingdings" w:hAnsi="Wingdings" w:hint="default"/>
      </w:rPr>
    </w:lvl>
    <w:lvl w:ilvl="3" w:tplc="240A0001" w:tentative="1">
      <w:start w:val="1"/>
      <w:numFmt w:val="bullet"/>
      <w:lvlText w:val=""/>
      <w:lvlJc w:val="left"/>
      <w:pPr>
        <w:ind w:left="3930" w:hanging="360"/>
      </w:pPr>
      <w:rPr>
        <w:rFonts w:ascii="Symbol" w:hAnsi="Symbol" w:hint="default"/>
      </w:rPr>
    </w:lvl>
    <w:lvl w:ilvl="4" w:tplc="240A0003" w:tentative="1">
      <w:start w:val="1"/>
      <w:numFmt w:val="bullet"/>
      <w:lvlText w:val="o"/>
      <w:lvlJc w:val="left"/>
      <w:pPr>
        <w:ind w:left="4650" w:hanging="360"/>
      </w:pPr>
      <w:rPr>
        <w:rFonts w:ascii="Courier New" w:hAnsi="Courier New" w:cs="Courier New" w:hint="default"/>
      </w:rPr>
    </w:lvl>
    <w:lvl w:ilvl="5" w:tplc="240A0005" w:tentative="1">
      <w:start w:val="1"/>
      <w:numFmt w:val="bullet"/>
      <w:lvlText w:val=""/>
      <w:lvlJc w:val="left"/>
      <w:pPr>
        <w:ind w:left="5370" w:hanging="360"/>
      </w:pPr>
      <w:rPr>
        <w:rFonts w:ascii="Wingdings" w:hAnsi="Wingdings" w:hint="default"/>
      </w:rPr>
    </w:lvl>
    <w:lvl w:ilvl="6" w:tplc="240A0001" w:tentative="1">
      <w:start w:val="1"/>
      <w:numFmt w:val="bullet"/>
      <w:lvlText w:val=""/>
      <w:lvlJc w:val="left"/>
      <w:pPr>
        <w:ind w:left="6090" w:hanging="360"/>
      </w:pPr>
      <w:rPr>
        <w:rFonts w:ascii="Symbol" w:hAnsi="Symbol" w:hint="default"/>
      </w:rPr>
    </w:lvl>
    <w:lvl w:ilvl="7" w:tplc="240A0003" w:tentative="1">
      <w:start w:val="1"/>
      <w:numFmt w:val="bullet"/>
      <w:lvlText w:val="o"/>
      <w:lvlJc w:val="left"/>
      <w:pPr>
        <w:ind w:left="6810" w:hanging="360"/>
      </w:pPr>
      <w:rPr>
        <w:rFonts w:ascii="Courier New" w:hAnsi="Courier New" w:cs="Courier New" w:hint="default"/>
      </w:rPr>
    </w:lvl>
    <w:lvl w:ilvl="8" w:tplc="240A0005" w:tentative="1">
      <w:start w:val="1"/>
      <w:numFmt w:val="bullet"/>
      <w:lvlText w:val=""/>
      <w:lvlJc w:val="left"/>
      <w:pPr>
        <w:ind w:left="7530" w:hanging="360"/>
      </w:pPr>
      <w:rPr>
        <w:rFonts w:ascii="Wingdings" w:hAnsi="Wingdings" w:hint="default"/>
      </w:rPr>
    </w:lvl>
  </w:abstractNum>
  <w:abstractNum w:abstractNumId="6" w15:restartNumberingAfterBreak="0">
    <w:nsid w:val="143912F2"/>
    <w:multiLevelType w:val="hybridMultilevel"/>
    <w:tmpl w:val="60E46462"/>
    <w:lvl w:ilvl="0" w:tplc="24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6B6D02"/>
    <w:multiLevelType w:val="multilevel"/>
    <w:tmpl w:val="AB521458"/>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ADE7A27"/>
    <w:multiLevelType w:val="hybridMultilevel"/>
    <w:tmpl w:val="E9C4B20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DDF2BB6"/>
    <w:multiLevelType w:val="hybridMultilevel"/>
    <w:tmpl w:val="43D496C4"/>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ED80DBA"/>
    <w:multiLevelType w:val="hybridMultilevel"/>
    <w:tmpl w:val="972A8B3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604309D"/>
    <w:multiLevelType w:val="hybridMultilevel"/>
    <w:tmpl w:val="70D643C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517A03"/>
    <w:multiLevelType w:val="hybridMultilevel"/>
    <w:tmpl w:val="1EE4741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C1E2CB9"/>
    <w:multiLevelType w:val="hybridMultilevel"/>
    <w:tmpl w:val="0082D01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CAB5152"/>
    <w:multiLevelType w:val="hybridMultilevel"/>
    <w:tmpl w:val="0B7E44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D9559BB"/>
    <w:multiLevelType w:val="hybridMultilevel"/>
    <w:tmpl w:val="2A789EA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4D4AE1"/>
    <w:multiLevelType w:val="hybridMultilevel"/>
    <w:tmpl w:val="9BF69A1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FAE5CE0"/>
    <w:multiLevelType w:val="hybridMultilevel"/>
    <w:tmpl w:val="EA2C3EC6"/>
    <w:lvl w:ilvl="0" w:tplc="24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29247C2"/>
    <w:multiLevelType w:val="hybridMultilevel"/>
    <w:tmpl w:val="4356B604"/>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301671A"/>
    <w:multiLevelType w:val="hybridMultilevel"/>
    <w:tmpl w:val="24287EE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38F3CC5"/>
    <w:multiLevelType w:val="multilevel"/>
    <w:tmpl w:val="1B76BCD8"/>
    <w:lvl w:ilvl="0">
      <w:start w:val="6"/>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9839CA"/>
    <w:multiLevelType w:val="hybridMultilevel"/>
    <w:tmpl w:val="689A66B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A3555D5"/>
    <w:multiLevelType w:val="multilevel"/>
    <w:tmpl w:val="ABDCBFFE"/>
    <w:lvl w:ilvl="0">
      <w:start w:val="4"/>
      <w:numFmt w:val="decimal"/>
      <w:lvlText w:val="%1"/>
      <w:lvlJc w:val="left"/>
      <w:pPr>
        <w:ind w:left="525" w:hanging="525"/>
      </w:pPr>
      <w:rPr>
        <w:rFonts w:hint="default"/>
      </w:rPr>
    </w:lvl>
    <w:lvl w:ilvl="1">
      <w:start w:val="2"/>
      <w:numFmt w:val="decimal"/>
      <w:lvlText w:val="%1.%2"/>
      <w:lvlJc w:val="left"/>
      <w:pPr>
        <w:ind w:left="777" w:hanging="525"/>
      </w:pPr>
      <w:rPr>
        <w:rFonts w:hint="default"/>
      </w:rPr>
    </w:lvl>
    <w:lvl w:ilvl="2">
      <w:start w:val="5"/>
      <w:numFmt w:val="decimal"/>
      <w:lvlText w:val="%1.%2.%3"/>
      <w:lvlJc w:val="left"/>
      <w:pPr>
        <w:ind w:left="1224" w:hanging="720"/>
      </w:pPr>
      <w:rPr>
        <w:rFonts w:hint="default"/>
        <w:b/>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23" w15:restartNumberingAfterBreak="0">
    <w:nsid w:val="3D8555FB"/>
    <w:multiLevelType w:val="multilevel"/>
    <w:tmpl w:val="D61C6D8A"/>
    <w:lvl w:ilvl="0">
      <w:start w:val="1"/>
      <w:numFmt w:val="decimal"/>
      <w:lvlText w:val="%1."/>
      <w:lvlJc w:val="left"/>
      <w:pPr>
        <w:tabs>
          <w:tab w:val="num" w:pos="360"/>
        </w:tabs>
        <w:ind w:left="360" w:hanging="360"/>
      </w:pPr>
      <w:rPr>
        <w:rFonts w:ascii="Arial" w:hAnsi="Arial" w:hint="default"/>
        <w:b/>
        <w:sz w:val="24"/>
        <w:szCs w:val="24"/>
      </w:rPr>
    </w:lvl>
    <w:lvl w:ilvl="1">
      <w:start w:val="1"/>
      <w:numFmt w:val="decimal"/>
      <w:lvlText w:val="%1.%2."/>
      <w:lvlJc w:val="left"/>
      <w:pPr>
        <w:tabs>
          <w:tab w:val="num" w:pos="792"/>
        </w:tabs>
        <w:ind w:left="432" w:hanging="432"/>
      </w:pPr>
      <w:rPr>
        <w:rFonts w:ascii="Arial" w:hAnsi="Arial" w:hint="default"/>
        <w:b/>
        <w:sz w:val="24"/>
        <w:szCs w:val="24"/>
      </w:rPr>
    </w:lvl>
    <w:lvl w:ilvl="2">
      <w:start w:val="1"/>
      <w:numFmt w:val="decimal"/>
      <w:lvlText w:val="%1.%2.%3."/>
      <w:lvlJc w:val="left"/>
      <w:pPr>
        <w:tabs>
          <w:tab w:val="num" w:pos="1440"/>
        </w:tabs>
        <w:ind w:left="504" w:hanging="504"/>
      </w:pPr>
      <w:rPr>
        <w:rFonts w:ascii="Arial" w:hAnsi="Arial" w:hint="default"/>
        <w:b/>
        <w:sz w:val="24"/>
        <w:szCs w:val="24"/>
      </w:rPr>
    </w:lvl>
    <w:lvl w:ilvl="3">
      <w:start w:val="1"/>
      <w:numFmt w:val="decimal"/>
      <w:lvlText w:val="%1.%2.%3.%4."/>
      <w:lvlJc w:val="left"/>
      <w:pPr>
        <w:tabs>
          <w:tab w:val="num" w:pos="1800"/>
        </w:tabs>
        <w:ind w:left="648" w:hanging="648"/>
      </w:pPr>
      <w:rPr>
        <w:rFonts w:ascii="Arial" w:hAnsi="Arial" w:hint="default"/>
        <w:sz w:val="24"/>
        <w:szCs w:val="24"/>
      </w:rPr>
    </w:lvl>
    <w:lvl w:ilvl="4">
      <w:start w:val="1"/>
      <w:numFmt w:val="decimal"/>
      <w:lvlText w:val="%1.%2.%3.%4.%5."/>
      <w:lvlJc w:val="left"/>
      <w:pPr>
        <w:tabs>
          <w:tab w:val="num" w:pos="2520"/>
        </w:tabs>
        <w:ind w:left="792" w:hanging="792"/>
      </w:pPr>
      <w:rPr>
        <w:rFonts w:ascii="Arial" w:hAnsi="Arial" w:hint="default"/>
        <w:sz w:val="20"/>
        <w:szCs w:val="20"/>
      </w:rPr>
    </w:lvl>
    <w:lvl w:ilvl="5">
      <w:start w:val="1"/>
      <w:numFmt w:val="decimal"/>
      <w:lvlText w:val="%1.%2.%3.%4.%5.%6."/>
      <w:lvlJc w:val="left"/>
      <w:pPr>
        <w:tabs>
          <w:tab w:val="num" w:pos="2880"/>
        </w:tabs>
        <w:ind w:left="936" w:hanging="936"/>
      </w:pPr>
      <w:rPr>
        <w:rFonts w:ascii="Arial" w:hAnsi="Arial" w:hint="default"/>
        <w:sz w:val="20"/>
        <w:szCs w:val="2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0455079"/>
    <w:multiLevelType w:val="hybridMultilevel"/>
    <w:tmpl w:val="EF48453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5BA3AC1"/>
    <w:multiLevelType w:val="hybridMultilevel"/>
    <w:tmpl w:val="7FFA006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6946EA3"/>
    <w:multiLevelType w:val="hybridMultilevel"/>
    <w:tmpl w:val="584CEDCC"/>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79601CC"/>
    <w:multiLevelType w:val="hybridMultilevel"/>
    <w:tmpl w:val="372AC3C4"/>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6931011"/>
    <w:multiLevelType w:val="hybridMultilevel"/>
    <w:tmpl w:val="04408A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6D036B5"/>
    <w:multiLevelType w:val="hybridMultilevel"/>
    <w:tmpl w:val="126AC10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AA37083"/>
    <w:multiLevelType w:val="hybridMultilevel"/>
    <w:tmpl w:val="29FAD7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BCF6E83"/>
    <w:multiLevelType w:val="hybridMultilevel"/>
    <w:tmpl w:val="3F08A5D8"/>
    <w:lvl w:ilvl="0" w:tplc="DD94F2E4">
      <w:start w:val="1"/>
      <w:numFmt w:val="bullet"/>
      <w:lvlText w:val=""/>
      <w:lvlJc w:val="left"/>
      <w:pPr>
        <w:tabs>
          <w:tab w:val="num" w:pos="720"/>
        </w:tabs>
        <w:ind w:left="720" w:hanging="360"/>
      </w:pPr>
      <w:rPr>
        <w:rFonts w:ascii="Symbol" w:hAnsi="Symbol" w:hint="default"/>
        <w:lang w:val="es-C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8C2B1A"/>
    <w:multiLevelType w:val="hybridMultilevel"/>
    <w:tmpl w:val="96060FF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0586C98"/>
    <w:multiLevelType w:val="hybridMultilevel"/>
    <w:tmpl w:val="93021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1717764"/>
    <w:multiLevelType w:val="hybridMultilevel"/>
    <w:tmpl w:val="243EE0A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2FC2D1F"/>
    <w:multiLevelType w:val="multilevel"/>
    <w:tmpl w:val="550E6F40"/>
    <w:lvl w:ilvl="0">
      <w:start w:val="1"/>
      <w:numFmt w:val="decimal"/>
      <w:lvlText w:val="%1."/>
      <w:lvlJc w:val="left"/>
      <w:pPr>
        <w:ind w:left="360" w:hanging="360"/>
      </w:pPr>
      <w:rPr>
        <w:rFonts w:hint="default"/>
      </w:rPr>
    </w:lvl>
    <w:lvl w:ilvl="1">
      <w:start w:val="1"/>
      <w:numFmt w:val="decimal"/>
      <w:suff w:val="space"/>
      <w:lvlText w:val="%1.%2."/>
      <w:lvlJc w:val="left"/>
      <w:pPr>
        <w:ind w:left="170" w:firstLine="0"/>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3865661"/>
    <w:multiLevelType w:val="multilevel"/>
    <w:tmpl w:val="07C8C7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4821FCE"/>
    <w:multiLevelType w:val="hybridMultilevel"/>
    <w:tmpl w:val="A2BEC25A"/>
    <w:lvl w:ilvl="0" w:tplc="24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4E4E75"/>
    <w:multiLevelType w:val="hybridMultilevel"/>
    <w:tmpl w:val="55DEB5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0C5028F"/>
    <w:multiLevelType w:val="singleLevel"/>
    <w:tmpl w:val="8BD03786"/>
    <w:lvl w:ilvl="0">
      <w:start w:val="1"/>
      <w:numFmt w:val="lowerLetter"/>
      <w:lvlText w:val="%1)"/>
      <w:lvlJc w:val="left"/>
      <w:pPr>
        <w:tabs>
          <w:tab w:val="num" w:pos="1410"/>
        </w:tabs>
        <w:ind w:left="1410" w:hanging="705"/>
      </w:pPr>
      <w:rPr>
        <w:rFonts w:hint="default"/>
      </w:rPr>
    </w:lvl>
  </w:abstractNum>
  <w:abstractNum w:abstractNumId="40" w15:restartNumberingAfterBreak="0">
    <w:nsid w:val="716320D2"/>
    <w:multiLevelType w:val="hybridMultilevel"/>
    <w:tmpl w:val="9F74C24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32A60B4"/>
    <w:multiLevelType w:val="hybridMultilevel"/>
    <w:tmpl w:val="4CA0283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6EE6BB2"/>
    <w:multiLevelType w:val="hybridMultilevel"/>
    <w:tmpl w:val="983E231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8175F57"/>
    <w:multiLevelType w:val="multilevel"/>
    <w:tmpl w:val="94DAF6C8"/>
    <w:lvl w:ilvl="0">
      <w:start w:val="3"/>
      <w:numFmt w:val="decimal"/>
      <w:lvlText w:val="%1."/>
      <w:lvlJc w:val="left"/>
      <w:pPr>
        <w:tabs>
          <w:tab w:val="num" w:pos="915"/>
        </w:tabs>
        <w:ind w:left="915" w:hanging="915"/>
      </w:pPr>
      <w:rPr>
        <w:rFonts w:hint="default"/>
      </w:rPr>
    </w:lvl>
    <w:lvl w:ilvl="1">
      <w:start w:val="1"/>
      <w:numFmt w:val="decimal"/>
      <w:lvlText w:val="%1.%2."/>
      <w:lvlJc w:val="left"/>
      <w:pPr>
        <w:tabs>
          <w:tab w:val="num" w:pos="915"/>
        </w:tabs>
        <w:ind w:left="915" w:hanging="915"/>
      </w:pPr>
      <w:rPr>
        <w:rFonts w:hint="default"/>
      </w:rPr>
    </w:lvl>
    <w:lvl w:ilvl="2">
      <w:start w:val="2"/>
      <w:numFmt w:val="decimal"/>
      <w:lvlText w:val="%1.%2.%3."/>
      <w:lvlJc w:val="left"/>
      <w:pPr>
        <w:tabs>
          <w:tab w:val="num" w:pos="915"/>
        </w:tabs>
        <w:ind w:left="915" w:hanging="91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E9A3A73"/>
    <w:multiLevelType w:val="hybridMultilevel"/>
    <w:tmpl w:val="C5C49E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44"/>
  </w:num>
  <w:num w:numId="4">
    <w:abstractNumId w:val="31"/>
  </w:num>
  <w:num w:numId="5">
    <w:abstractNumId w:val="5"/>
  </w:num>
  <w:num w:numId="6">
    <w:abstractNumId w:val="43"/>
  </w:num>
  <w:num w:numId="7">
    <w:abstractNumId w:val="39"/>
  </w:num>
  <w:num w:numId="8">
    <w:abstractNumId w:val="30"/>
  </w:num>
  <w:num w:numId="9">
    <w:abstractNumId w:val="33"/>
  </w:num>
  <w:num w:numId="10">
    <w:abstractNumId w:val="38"/>
  </w:num>
  <w:num w:numId="11">
    <w:abstractNumId w:val="14"/>
  </w:num>
  <w:num w:numId="12">
    <w:abstractNumId w:val="3"/>
  </w:num>
  <w:num w:numId="13">
    <w:abstractNumId w:val="1"/>
  </w:num>
  <w:num w:numId="14">
    <w:abstractNumId w:val="18"/>
  </w:num>
  <w:num w:numId="15">
    <w:abstractNumId w:val="20"/>
  </w:num>
  <w:num w:numId="16">
    <w:abstractNumId w:val="27"/>
  </w:num>
  <w:num w:numId="17">
    <w:abstractNumId w:val="9"/>
  </w:num>
  <w:num w:numId="18">
    <w:abstractNumId w:val="7"/>
  </w:num>
  <w:num w:numId="19">
    <w:abstractNumId w:val="34"/>
  </w:num>
  <w:num w:numId="20">
    <w:abstractNumId w:val="13"/>
  </w:num>
  <w:num w:numId="21">
    <w:abstractNumId w:val="8"/>
  </w:num>
  <w:num w:numId="22">
    <w:abstractNumId w:val="19"/>
  </w:num>
  <w:num w:numId="23">
    <w:abstractNumId w:val="25"/>
  </w:num>
  <w:num w:numId="24">
    <w:abstractNumId w:val="24"/>
  </w:num>
  <w:num w:numId="25">
    <w:abstractNumId w:val="12"/>
  </w:num>
  <w:num w:numId="26">
    <w:abstractNumId w:val="10"/>
  </w:num>
  <w:num w:numId="27">
    <w:abstractNumId w:val="26"/>
  </w:num>
  <w:num w:numId="28">
    <w:abstractNumId w:val="42"/>
  </w:num>
  <w:num w:numId="29">
    <w:abstractNumId w:val="32"/>
  </w:num>
  <w:num w:numId="30">
    <w:abstractNumId w:val="41"/>
  </w:num>
  <w:num w:numId="31">
    <w:abstractNumId w:val="2"/>
  </w:num>
  <w:num w:numId="32">
    <w:abstractNumId w:val="21"/>
  </w:num>
  <w:num w:numId="33">
    <w:abstractNumId w:val="0"/>
  </w:num>
  <w:num w:numId="34">
    <w:abstractNumId w:val="22"/>
  </w:num>
  <w:num w:numId="35">
    <w:abstractNumId w:val="28"/>
  </w:num>
  <w:num w:numId="36">
    <w:abstractNumId w:val="35"/>
  </w:num>
  <w:num w:numId="37">
    <w:abstractNumId w:val="29"/>
  </w:num>
  <w:num w:numId="38">
    <w:abstractNumId w:val="40"/>
  </w:num>
  <w:num w:numId="39">
    <w:abstractNumId w:val="17"/>
  </w:num>
  <w:num w:numId="40">
    <w:abstractNumId w:val="37"/>
  </w:num>
  <w:num w:numId="41">
    <w:abstractNumId w:val="15"/>
  </w:num>
  <w:num w:numId="42">
    <w:abstractNumId w:val="6"/>
  </w:num>
  <w:num w:numId="43">
    <w:abstractNumId w:val="36"/>
  </w:num>
  <w:num w:numId="44">
    <w:abstractNumId w:val="16"/>
  </w:num>
  <w:num w:numId="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296"/>
    <w:rsid w:val="0000684C"/>
    <w:rsid w:val="000108E8"/>
    <w:rsid w:val="00021979"/>
    <w:rsid w:val="00022AD9"/>
    <w:rsid w:val="00023581"/>
    <w:rsid w:val="0003106C"/>
    <w:rsid w:val="00031769"/>
    <w:rsid w:val="00041C4F"/>
    <w:rsid w:val="0004302A"/>
    <w:rsid w:val="000432FF"/>
    <w:rsid w:val="000448A0"/>
    <w:rsid w:val="00047F32"/>
    <w:rsid w:val="00050C51"/>
    <w:rsid w:val="000576DB"/>
    <w:rsid w:val="000636F3"/>
    <w:rsid w:val="0006547B"/>
    <w:rsid w:val="00072315"/>
    <w:rsid w:val="00074139"/>
    <w:rsid w:val="00077211"/>
    <w:rsid w:val="00080E9E"/>
    <w:rsid w:val="00081FA0"/>
    <w:rsid w:val="000908E5"/>
    <w:rsid w:val="000A5E6C"/>
    <w:rsid w:val="000B4B16"/>
    <w:rsid w:val="000C12B1"/>
    <w:rsid w:val="000D3570"/>
    <w:rsid w:val="000D7CDF"/>
    <w:rsid w:val="000E087A"/>
    <w:rsid w:val="000E7C53"/>
    <w:rsid w:val="000F21AD"/>
    <w:rsid w:val="000F4F8B"/>
    <w:rsid w:val="00103CD8"/>
    <w:rsid w:val="00111F9C"/>
    <w:rsid w:val="00115132"/>
    <w:rsid w:val="00115499"/>
    <w:rsid w:val="001168A5"/>
    <w:rsid w:val="001204CE"/>
    <w:rsid w:val="00126C28"/>
    <w:rsid w:val="001274C0"/>
    <w:rsid w:val="0014054B"/>
    <w:rsid w:val="00141C31"/>
    <w:rsid w:val="001457BA"/>
    <w:rsid w:val="00151E2C"/>
    <w:rsid w:val="00157143"/>
    <w:rsid w:val="0016114A"/>
    <w:rsid w:val="00162084"/>
    <w:rsid w:val="00167CA3"/>
    <w:rsid w:val="00194662"/>
    <w:rsid w:val="001A239E"/>
    <w:rsid w:val="001A535C"/>
    <w:rsid w:val="001B0F8D"/>
    <w:rsid w:val="001B4906"/>
    <w:rsid w:val="001C070C"/>
    <w:rsid w:val="001C22BC"/>
    <w:rsid w:val="001C26C0"/>
    <w:rsid w:val="001C4716"/>
    <w:rsid w:val="001D0DF7"/>
    <w:rsid w:val="001D19EE"/>
    <w:rsid w:val="001D448E"/>
    <w:rsid w:val="001D6C3D"/>
    <w:rsid w:val="001D76AF"/>
    <w:rsid w:val="001D7EAE"/>
    <w:rsid w:val="001E1495"/>
    <w:rsid w:val="002062DB"/>
    <w:rsid w:val="002128F6"/>
    <w:rsid w:val="00212EFA"/>
    <w:rsid w:val="00214899"/>
    <w:rsid w:val="0022274A"/>
    <w:rsid w:val="00223DB9"/>
    <w:rsid w:val="00230E65"/>
    <w:rsid w:val="00237A2E"/>
    <w:rsid w:val="00237A51"/>
    <w:rsid w:val="00241F32"/>
    <w:rsid w:val="002448DA"/>
    <w:rsid w:val="00252FB4"/>
    <w:rsid w:val="00253430"/>
    <w:rsid w:val="002608C3"/>
    <w:rsid w:val="002632F0"/>
    <w:rsid w:val="00273333"/>
    <w:rsid w:val="00286C02"/>
    <w:rsid w:val="00291A19"/>
    <w:rsid w:val="002B0F2E"/>
    <w:rsid w:val="002B2972"/>
    <w:rsid w:val="002C17F1"/>
    <w:rsid w:val="002C24BF"/>
    <w:rsid w:val="002D5E26"/>
    <w:rsid w:val="002E473B"/>
    <w:rsid w:val="002E621A"/>
    <w:rsid w:val="002F7BF6"/>
    <w:rsid w:val="003004D5"/>
    <w:rsid w:val="00301088"/>
    <w:rsid w:val="003037D1"/>
    <w:rsid w:val="0030380F"/>
    <w:rsid w:val="00311DE3"/>
    <w:rsid w:val="003202E4"/>
    <w:rsid w:val="00320E92"/>
    <w:rsid w:val="00321A87"/>
    <w:rsid w:val="00322E4D"/>
    <w:rsid w:val="0032324A"/>
    <w:rsid w:val="00334170"/>
    <w:rsid w:val="0033693D"/>
    <w:rsid w:val="0035566E"/>
    <w:rsid w:val="00355C79"/>
    <w:rsid w:val="0035640D"/>
    <w:rsid w:val="00361F9A"/>
    <w:rsid w:val="003639DD"/>
    <w:rsid w:val="003655AD"/>
    <w:rsid w:val="00370572"/>
    <w:rsid w:val="003931BA"/>
    <w:rsid w:val="003B0F1D"/>
    <w:rsid w:val="003B1F7B"/>
    <w:rsid w:val="003B22DB"/>
    <w:rsid w:val="003B5B11"/>
    <w:rsid w:val="003B7C27"/>
    <w:rsid w:val="003C254F"/>
    <w:rsid w:val="003D4085"/>
    <w:rsid w:val="003E0DB1"/>
    <w:rsid w:val="003E3B20"/>
    <w:rsid w:val="003E5690"/>
    <w:rsid w:val="003F0A21"/>
    <w:rsid w:val="00402B6C"/>
    <w:rsid w:val="00405325"/>
    <w:rsid w:val="00406655"/>
    <w:rsid w:val="0041062C"/>
    <w:rsid w:val="004234B9"/>
    <w:rsid w:val="0043732F"/>
    <w:rsid w:val="00437C0D"/>
    <w:rsid w:val="00437E51"/>
    <w:rsid w:val="004402D4"/>
    <w:rsid w:val="00442472"/>
    <w:rsid w:val="00442F5C"/>
    <w:rsid w:val="00445724"/>
    <w:rsid w:val="00451ED4"/>
    <w:rsid w:val="00453963"/>
    <w:rsid w:val="00465EF3"/>
    <w:rsid w:val="004745F8"/>
    <w:rsid w:val="00474D3F"/>
    <w:rsid w:val="00481519"/>
    <w:rsid w:val="00485058"/>
    <w:rsid w:val="00492A7A"/>
    <w:rsid w:val="004932EC"/>
    <w:rsid w:val="00495CE6"/>
    <w:rsid w:val="004B0069"/>
    <w:rsid w:val="004B2C88"/>
    <w:rsid w:val="004B6D5E"/>
    <w:rsid w:val="004C223D"/>
    <w:rsid w:val="004C3657"/>
    <w:rsid w:val="004C7B25"/>
    <w:rsid w:val="004C7D61"/>
    <w:rsid w:val="004D4D35"/>
    <w:rsid w:val="004D73B2"/>
    <w:rsid w:val="004E2AC0"/>
    <w:rsid w:val="004E5C30"/>
    <w:rsid w:val="004F0E18"/>
    <w:rsid w:val="004F3450"/>
    <w:rsid w:val="005101C5"/>
    <w:rsid w:val="0051746B"/>
    <w:rsid w:val="00530273"/>
    <w:rsid w:val="0055034F"/>
    <w:rsid w:val="00560512"/>
    <w:rsid w:val="0056249E"/>
    <w:rsid w:val="00563E3F"/>
    <w:rsid w:val="00566869"/>
    <w:rsid w:val="005704B3"/>
    <w:rsid w:val="00570BC7"/>
    <w:rsid w:val="0058026D"/>
    <w:rsid w:val="00582D13"/>
    <w:rsid w:val="00595F78"/>
    <w:rsid w:val="005A197B"/>
    <w:rsid w:val="005B09B5"/>
    <w:rsid w:val="005B371C"/>
    <w:rsid w:val="005B7744"/>
    <w:rsid w:val="005C00A7"/>
    <w:rsid w:val="005C097C"/>
    <w:rsid w:val="005C13FB"/>
    <w:rsid w:val="005C5F98"/>
    <w:rsid w:val="005C703B"/>
    <w:rsid w:val="005C7293"/>
    <w:rsid w:val="005D21E7"/>
    <w:rsid w:val="005D489B"/>
    <w:rsid w:val="005E2E6C"/>
    <w:rsid w:val="005E3EDC"/>
    <w:rsid w:val="005F1DEE"/>
    <w:rsid w:val="005F576D"/>
    <w:rsid w:val="00605A41"/>
    <w:rsid w:val="00605C90"/>
    <w:rsid w:val="006163E4"/>
    <w:rsid w:val="00620DBD"/>
    <w:rsid w:val="00625812"/>
    <w:rsid w:val="00631BD8"/>
    <w:rsid w:val="00644676"/>
    <w:rsid w:val="0064621B"/>
    <w:rsid w:val="00646E59"/>
    <w:rsid w:val="006510AA"/>
    <w:rsid w:val="0065320C"/>
    <w:rsid w:val="00655541"/>
    <w:rsid w:val="0065725F"/>
    <w:rsid w:val="00662079"/>
    <w:rsid w:val="006667A2"/>
    <w:rsid w:val="006759EB"/>
    <w:rsid w:val="0069066C"/>
    <w:rsid w:val="0069323B"/>
    <w:rsid w:val="006A1F44"/>
    <w:rsid w:val="006A4588"/>
    <w:rsid w:val="006A468D"/>
    <w:rsid w:val="006A7B9D"/>
    <w:rsid w:val="006B21DD"/>
    <w:rsid w:val="006D449E"/>
    <w:rsid w:val="006E42F7"/>
    <w:rsid w:val="006F01DA"/>
    <w:rsid w:val="006F04D2"/>
    <w:rsid w:val="006F3AF8"/>
    <w:rsid w:val="006F5954"/>
    <w:rsid w:val="006F7C3A"/>
    <w:rsid w:val="0070209C"/>
    <w:rsid w:val="007020D0"/>
    <w:rsid w:val="00703A41"/>
    <w:rsid w:val="007078DC"/>
    <w:rsid w:val="00707E95"/>
    <w:rsid w:val="00714CD8"/>
    <w:rsid w:val="007161CD"/>
    <w:rsid w:val="007201EB"/>
    <w:rsid w:val="0072191E"/>
    <w:rsid w:val="00723D72"/>
    <w:rsid w:val="00726381"/>
    <w:rsid w:val="0073388F"/>
    <w:rsid w:val="007343DC"/>
    <w:rsid w:val="00741C88"/>
    <w:rsid w:val="00741CA2"/>
    <w:rsid w:val="00743740"/>
    <w:rsid w:val="007452E7"/>
    <w:rsid w:val="007470DE"/>
    <w:rsid w:val="00747499"/>
    <w:rsid w:val="00754F15"/>
    <w:rsid w:val="007703EF"/>
    <w:rsid w:val="007767AF"/>
    <w:rsid w:val="00776F44"/>
    <w:rsid w:val="0077782F"/>
    <w:rsid w:val="0078256E"/>
    <w:rsid w:val="00784EC8"/>
    <w:rsid w:val="00785C67"/>
    <w:rsid w:val="0079028A"/>
    <w:rsid w:val="00794254"/>
    <w:rsid w:val="00797836"/>
    <w:rsid w:val="007A43B7"/>
    <w:rsid w:val="007A4D3D"/>
    <w:rsid w:val="007B2A70"/>
    <w:rsid w:val="007C083F"/>
    <w:rsid w:val="007C272E"/>
    <w:rsid w:val="007C2815"/>
    <w:rsid w:val="007C31B4"/>
    <w:rsid w:val="007C59F0"/>
    <w:rsid w:val="007D03C1"/>
    <w:rsid w:val="007D3820"/>
    <w:rsid w:val="007D62BB"/>
    <w:rsid w:val="007E0083"/>
    <w:rsid w:val="007F4369"/>
    <w:rsid w:val="007F5CFB"/>
    <w:rsid w:val="007F64E4"/>
    <w:rsid w:val="00802920"/>
    <w:rsid w:val="00804009"/>
    <w:rsid w:val="00804296"/>
    <w:rsid w:val="008156D2"/>
    <w:rsid w:val="00821717"/>
    <w:rsid w:val="00822854"/>
    <w:rsid w:val="00824BD8"/>
    <w:rsid w:val="00825831"/>
    <w:rsid w:val="00826AD0"/>
    <w:rsid w:val="0083674F"/>
    <w:rsid w:val="00846296"/>
    <w:rsid w:val="00850750"/>
    <w:rsid w:val="008613F3"/>
    <w:rsid w:val="00865980"/>
    <w:rsid w:val="008750D9"/>
    <w:rsid w:val="0088193E"/>
    <w:rsid w:val="00882A0F"/>
    <w:rsid w:val="008836D5"/>
    <w:rsid w:val="00885040"/>
    <w:rsid w:val="00885143"/>
    <w:rsid w:val="00885608"/>
    <w:rsid w:val="00887C9B"/>
    <w:rsid w:val="008A2C1B"/>
    <w:rsid w:val="008A47A6"/>
    <w:rsid w:val="008B410F"/>
    <w:rsid w:val="008B54B4"/>
    <w:rsid w:val="008D531B"/>
    <w:rsid w:val="008D5E1A"/>
    <w:rsid w:val="008E134F"/>
    <w:rsid w:val="008E3663"/>
    <w:rsid w:val="008F409C"/>
    <w:rsid w:val="008F4602"/>
    <w:rsid w:val="008F4BBC"/>
    <w:rsid w:val="008F7224"/>
    <w:rsid w:val="00900047"/>
    <w:rsid w:val="00901401"/>
    <w:rsid w:val="00903AF9"/>
    <w:rsid w:val="00910A0F"/>
    <w:rsid w:val="00911B01"/>
    <w:rsid w:val="009136F6"/>
    <w:rsid w:val="0091470A"/>
    <w:rsid w:val="00914BC4"/>
    <w:rsid w:val="00917E53"/>
    <w:rsid w:val="0092180A"/>
    <w:rsid w:val="00926A53"/>
    <w:rsid w:val="00926C4D"/>
    <w:rsid w:val="0093798F"/>
    <w:rsid w:val="00937AAD"/>
    <w:rsid w:val="009433F9"/>
    <w:rsid w:val="0094758F"/>
    <w:rsid w:val="00950520"/>
    <w:rsid w:val="009520E6"/>
    <w:rsid w:val="009529B3"/>
    <w:rsid w:val="0095657E"/>
    <w:rsid w:val="00975730"/>
    <w:rsid w:val="009835CE"/>
    <w:rsid w:val="009A47CD"/>
    <w:rsid w:val="009A695C"/>
    <w:rsid w:val="009B1180"/>
    <w:rsid w:val="009B71D6"/>
    <w:rsid w:val="009C18EB"/>
    <w:rsid w:val="009D244B"/>
    <w:rsid w:val="009D3AE7"/>
    <w:rsid w:val="009D3FDA"/>
    <w:rsid w:val="009D7AF0"/>
    <w:rsid w:val="009F1FA6"/>
    <w:rsid w:val="009F528A"/>
    <w:rsid w:val="009F737B"/>
    <w:rsid w:val="009F7AFB"/>
    <w:rsid w:val="00A05785"/>
    <w:rsid w:val="00A10B25"/>
    <w:rsid w:val="00A1145B"/>
    <w:rsid w:val="00A122A0"/>
    <w:rsid w:val="00A16F40"/>
    <w:rsid w:val="00A20F0B"/>
    <w:rsid w:val="00A34017"/>
    <w:rsid w:val="00A41002"/>
    <w:rsid w:val="00A41115"/>
    <w:rsid w:val="00A53587"/>
    <w:rsid w:val="00A57305"/>
    <w:rsid w:val="00A6610D"/>
    <w:rsid w:val="00A71456"/>
    <w:rsid w:val="00A813D2"/>
    <w:rsid w:val="00AA0E9E"/>
    <w:rsid w:val="00AB0ADD"/>
    <w:rsid w:val="00AB192C"/>
    <w:rsid w:val="00AB213F"/>
    <w:rsid w:val="00AB3DD9"/>
    <w:rsid w:val="00AD5EC6"/>
    <w:rsid w:val="00AE24B0"/>
    <w:rsid w:val="00AF51F4"/>
    <w:rsid w:val="00B00AB2"/>
    <w:rsid w:val="00B03B57"/>
    <w:rsid w:val="00B061AB"/>
    <w:rsid w:val="00B11F04"/>
    <w:rsid w:val="00B14558"/>
    <w:rsid w:val="00B20D01"/>
    <w:rsid w:val="00B2324A"/>
    <w:rsid w:val="00B242E6"/>
    <w:rsid w:val="00B24802"/>
    <w:rsid w:val="00B26254"/>
    <w:rsid w:val="00B277D6"/>
    <w:rsid w:val="00B27A23"/>
    <w:rsid w:val="00B30A25"/>
    <w:rsid w:val="00B32C48"/>
    <w:rsid w:val="00B339AB"/>
    <w:rsid w:val="00B33CCD"/>
    <w:rsid w:val="00B44DB3"/>
    <w:rsid w:val="00B47903"/>
    <w:rsid w:val="00B51B0E"/>
    <w:rsid w:val="00B527AB"/>
    <w:rsid w:val="00B67E04"/>
    <w:rsid w:val="00B70E68"/>
    <w:rsid w:val="00B7253D"/>
    <w:rsid w:val="00B73845"/>
    <w:rsid w:val="00B83D95"/>
    <w:rsid w:val="00B9248C"/>
    <w:rsid w:val="00BA26A6"/>
    <w:rsid w:val="00BA3A88"/>
    <w:rsid w:val="00BA4561"/>
    <w:rsid w:val="00BB3CA0"/>
    <w:rsid w:val="00BC72DC"/>
    <w:rsid w:val="00BD3C14"/>
    <w:rsid w:val="00BF0F79"/>
    <w:rsid w:val="00BF301E"/>
    <w:rsid w:val="00BF4321"/>
    <w:rsid w:val="00C113C3"/>
    <w:rsid w:val="00C17599"/>
    <w:rsid w:val="00C212F7"/>
    <w:rsid w:val="00C21E39"/>
    <w:rsid w:val="00C222AD"/>
    <w:rsid w:val="00C24500"/>
    <w:rsid w:val="00C26555"/>
    <w:rsid w:val="00C4594A"/>
    <w:rsid w:val="00C47AC1"/>
    <w:rsid w:val="00C50C36"/>
    <w:rsid w:val="00C52113"/>
    <w:rsid w:val="00C53E4D"/>
    <w:rsid w:val="00C55D31"/>
    <w:rsid w:val="00C71123"/>
    <w:rsid w:val="00C76B07"/>
    <w:rsid w:val="00C8306E"/>
    <w:rsid w:val="00C855B2"/>
    <w:rsid w:val="00C9250E"/>
    <w:rsid w:val="00C92F4B"/>
    <w:rsid w:val="00C9671F"/>
    <w:rsid w:val="00C96CA7"/>
    <w:rsid w:val="00C96DE5"/>
    <w:rsid w:val="00CA5323"/>
    <w:rsid w:val="00CB36D5"/>
    <w:rsid w:val="00CC0753"/>
    <w:rsid w:val="00CC38F8"/>
    <w:rsid w:val="00CD6E8D"/>
    <w:rsid w:val="00CE7D56"/>
    <w:rsid w:val="00CF240D"/>
    <w:rsid w:val="00CF6F00"/>
    <w:rsid w:val="00D0209E"/>
    <w:rsid w:val="00D10080"/>
    <w:rsid w:val="00D116F6"/>
    <w:rsid w:val="00D21A36"/>
    <w:rsid w:val="00D27D3F"/>
    <w:rsid w:val="00D34570"/>
    <w:rsid w:val="00D4132D"/>
    <w:rsid w:val="00D43DF1"/>
    <w:rsid w:val="00D4537A"/>
    <w:rsid w:val="00D759F9"/>
    <w:rsid w:val="00D81B96"/>
    <w:rsid w:val="00D8493B"/>
    <w:rsid w:val="00D85413"/>
    <w:rsid w:val="00DA3891"/>
    <w:rsid w:val="00DA44C2"/>
    <w:rsid w:val="00DB2654"/>
    <w:rsid w:val="00DC1200"/>
    <w:rsid w:val="00DC463E"/>
    <w:rsid w:val="00DD0B7D"/>
    <w:rsid w:val="00DD0DF6"/>
    <w:rsid w:val="00DD4C4C"/>
    <w:rsid w:val="00DD568F"/>
    <w:rsid w:val="00DE1642"/>
    <w:rsid w:val="00DE59B2"/>
    <w:rsid w:val="00DF1982"/>
    <w:rsid w:val="00DF3975"/>
    <w:rsid w:val="00DF5B78"/>
    <w:rsid w:val="00E07B4C"/>
    <w:rsid w:val="00E16DD4"/>
    <w:rsid w:val="00E20E30"/>
    <w:rsid w:val="00E21BCC"/>
    <w:rsid w:val="00E23CEA"/>
    <w:rsid w:val="00E4185A"/>
    <w:rsid w:val="00E45B41"/>
    <w:rsid w:val="00E53E49"/>
    <w:rsid w:val="00E555DB"/>
    <w:rsid w:val="00E55F9B"/>
    <w:rsid w:val="00E639D7"/>
    <w:rsid w:val="00E74124"/>
    <w:rsid w:val="00E74DDE"/>
    <w:rsid w:val="00E76213"/>
    <w:rsid w:val="00E861A9"/>
    <w:rsid w:val="00E8625D"/>
    <w:rsid w:val="00E86CB8"/>
    <w:rsid w:val="00E91DEB"/>
    <w:rsid w:val="00E92775"/>
    <w:rsid w:val="00E9329B"/>
    <w:rsid w:val="00E9363F"/>
    <w:rsid w:val="00E96CA8"/>
    <w:rsid w:val="00EA3957"/>
    <w:rsid w:val="00EA3AA7"/>
    <w:rsid w:val="00EA59AB"/>
    <w:rsid w:val="00EB5518"/>
    <w:rsid w:val="00EC61F8"/>
    <w:rsid w:val="00ED2947"/>
    <w:rsid w:val="00ED5F52"/>
    <w:rsid w:val="00EE1832"/>
    <w:rsid w:val="00EE629E"/>
    <w:rsid w:val="00EE7686"/>
    <w:rsid w:val="00F01563"/>
    <w:rsid w:val="00F02B64"/>
    <w:rsid w:val="00F055F4"/>
    <w:rsid w:val="00F069D1"/>
    <w:rsid w:val="00F211E2"/>
    <w:rsid w:val="00F268EA"/>
    <w:rsid w:val="00F30C56"/>
    <w:rsid w:val="00F4052C"/>
    <w:rsid w:val="00F4065D"/>
    <w:rsid w:val="00F424BA"/>
    <w:rsid w:val="00F51FFD"/>
    <w:rsid w:val="00F560C3"/>
    <w:rsid w:val="00F57806"/>
    <w:rsid w:val="00F60736"/>
    <w:rsid w:val="00F60E29"/>
    <w:rsid w:val="00F61B50"/>
    <w:rsid w:val="00F67598"/>
    <w:rsid w:val="00F677B1"/>
    <w:rsid w:val="00F67BBC"/>
    <w:rsid w:val="00F7594B"/>
    <w:rsid w:val="00F7680F"/>
    <w:rsid w:val="00F854E8"/>
    <w:rsid w:val="00F903B0"/>
    <w:rsid w:val="00F96BB1"/>
    <w:rsid w:val="00FA6119"/>
    <w:rsid w:val="00FB3909"/>
    <w:rsid w:val="00FB4C43"/>
    <w:rsid w:val="00FC042F"/>
    <w:rsid w:val="00FC12D2"/>
    <w:rsid w:val="00FC1A0D"/>
    <w:rsid w:val="00FD6F24"/>
    <w:rsid w:val="00FE33DD"/>
    <w:rsid w:val="00FF299A"/>
    <w:rsid w:val="00FF46CA"/>
    <w:rsid w:val="00FF6B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455DA"/>
  <w15:chartTrackingRefBased/>
  <w15:docId w15:val="{C8FE59E1-B593-4404-9E2C-15D58EE7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B4C"/>
    <w:rPr>
      <w:sz w:val="24"/>
      <w:szCs w:val="24"/>
      <w:lang w:eastAsia="es-ES"/>
    </w:rPr>
  </w:style>
  <w:style w:type="paragraph" w:styleId="Ttulo1">
    <w:name w:val="heading 1"/>
    <w:basedOn w:val="Normal"/>
    <w:next w:val="Normal"/>
    <w:qFormat/>
    <w:rsid w:val="00F903B0"/>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8F4BBC"/>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8F4BBC"/>
    <w:pPr>
      <w:keepNext/>
      <w:spacing w:before="240" w:after="60"/>
      <w:outlineLvl w:val="2"/>
    </w:pPr>
    <w:rPr>
      <w:rFonts w:ascii="Arial" w:hAnsi="Arial" w:cs="Arial"/>
      <w:b/>
      <w:bCs/>
      <w:sz w:val="26"/>
      <w:szCs w:val="26"/>
    </w:rPr>
  </w:style>
  <w:style w:type="paragraph" w:styleId="Ttulo4">
    <w:name w:val="heading 4"/>
    <w:basedOn w:val="Normal"/>
    <w:next w:val="Normal"/>
    <w:qFormat/>
    <w:rsid w:val="00644676"/>
    <w:pPr>
      <w:keepNext/>
      <w:spacing w:before="240" w:after="60"/>
      <w:outlineLvl w:val="3"/>
    </w:pPr>
    <w:rPr>
      <w:b/>
      <w:bCs/>
      <w:sz w:val="28"/>
      <w:szCs w:val="28"/>
    </w:rPr>
  </w:style>
  <w:style w:type="paragraph" w:styleId="Ttulo5">
    <w:name w:val="heading 5"/>
    <w:basedOn w:val="Normal"/>
    <w:next w:val="Normal"/>
    <w:link w:val="Ttulo5Car"/>
    <w:semiHidden/>
    <w:unhideWhenUsed/>
    <w:qFormat/>
    <w:rsid w:val="00B242E6"/>
    <w:pPr>
      <w:spacing w:before="240" w:after="60"/>
      <w:outlineLvl w:val="4"/>
    </w:pPr>
    <w:rPr>
      <w:rFonts w:ascii="Calibri" w:hAnsi="Calibri"/>
      <w:b/>
      <w:bCs/>
      <w:i/>
      <w:iCs/>
      <w:sz w:val="26"/>
      <w:szCs w:val="26"/>
      <w:lang w:val="x-none"/>
    </w:rPr>
  </w:style>
  <w:style w:type="paragraph" w:styleId="Ttulo6">
    <w:name w:val="heading 6"/>
    <w:basedOn w:val="Normal"/>
    <w:next w:val="Normal"/>
    <w:qFormat/>
    <w:rsid w:val="00214899"/>
    <w:pPr>
      <w:spacing w:before="240" w:after="60"/>
      <w:outlineLvl w:val="5"/>
    </w:pPr>
    <w:rPr>
      <w:b/>
      <w:bCs/>
      <w:sz w:val="22"/>
      <w:szCs w:val="22"/>
    </w:rPr>
  </w:style>
  <w:style w:type="paragraph" w:styleId="Ttulo7">
    <w:name w:val="heading 7"/>
    <w:basedOn w:val="Normal"/>
    <w:next w:val="Normal"/>
    <w:qFormat/>
    <w:rsid w:val="00214899"/>
    <w:pPr>
      <w:spacing w:before="240" w:after="60"/>
      <w:outlineLvl w:val="6"/>
    </w:pPr>
  </w:style>
  <w:style w:type="paragraph" w:styleId="Ttulo8">
    <w:name w:val="heading 8"/>
    <w:basedOn w:val="Normal"/>
    <w:next w:val="Normal"/>
    <w:link w:val="Ttulo8Car"/>
    <w:semiHidden/>
    <w:unhideWhenUsed/>
    <w:qFormat/>
    <w:rsid w:val="00E45B41"/>
    <w:pPr>
      <w:spacing w:before="240" w:after="60"/>
      <w:outlineLvl w:val="7"/>
    </w:pPr>
    <w:rPr>
      <w:rFonts w:ascii="Calibri" w:hAnsi="Calibri"/>
      <w:i/>
      <w:iCs/>
      <w:lang w:val="x-none"/>
    </w:rPr>
  </w:style>
  <w:style w:type="paragraph" w:styleId="Ttulo9">
    <w:name w:val="heading 9"/>
    <w:basedOn w:val="Normal"/>
    <w:next w:val="Normal"/>
    <w:link w:val="Ttulo9Car"/>
    <w:semiHidden/>
    <w:unhideWhenUsed/>
    <w:qFormat/>
    <w:rsid w:val="00E45B41"/>
    <w:pPr>
      <w:spacing w:before="240" w:after="60"/>
      <w:outlineLvl w:val="8"/>
    </w:pPr>
    <w:rPr>
      <w:rFonts w:ascii="Cambria" w:hAnsi="Cambria"/>
      <w:sz w:val="22"/>
      <w:szCs w:val="22"/>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Linea 1"/>
    <w:basedOn w:val="Normal"/>
    <w:link w:val="EncabezadoCar"/>
    <w:uiPriority w:val="99"/>
    <w:rsid w:val="00804296"/>
    <w:pPr>
      <w:tabs>
        <w:tab w:val="center" w:pos="4252"/>
        <w:tab w:val="right" w:pos="8504"/>
      </w:tabs>
    </w:pPr>
    <w:rPr>
      <w:sz w:val="20"/>
      <w:szCs w:val="20"/>
      <w:lang w:eastAsia="x-none"/>
    </w:rPr>
  </w:style>
  <w:style w:type="character" w:styleId="Nmerodepgina">
    <w:name w:val="page number"/>
    <w:basedOn w:val="Fuentedeprrafopredeter"/>
    <w:rsid w:val="00804296"/>
  </w:style>
  <w:style w:type="paragraph" w:styleId="Textoindependiente">
    <w:name w:val="Body Text"/>
    <w:basedOn w:val="Normal"/>
    <w:rsid w:val="00804296"/>
    <w:pPr>
      <w:spacing w:line="360" w:lineRule="auto"/>
      <w:jc w:val="both"/>
    </w:pPr>
  </w:style>
  <w:style w:type="paragraph" w:customStyle="1" w:styleId="font6">
    <w:name w:val="font6"/>
    <w:basedOn w:val="Normal"/>
    <w:rsid w:val="00804296"/>
    <w:pPr>
      <w:spacing w:before="100" w:beforeAutospacing="1" w:after="100" w:afterAutospacing="1"/>
    </w:pPr>
    <w:rPr>
      <w:rFonts w:ascii="Arial" w:hAnsi="Arial" w:cs="Arial"/>
      <w:b/>
      <w:bCs/>
    </w:rPr>
  </w:style>
  <w:style w:type="paragraph" w:styleId="Textoindependiente2">
    <w:name w:val="Body Text 2"/>
    <w:basedOn w:val="Normal"/>
    <w:rsid w:val="00804296"/>
    <w:pPr>
      <w:jc w:val="both"/>
    </w:pPr>
    <w:rPr>
      <w:szCs w:val="20"/>
    </w:rPr>
  </w:style>
  <w:style w:type="paragraph" w:styleId="Textoindependiente3">
    <w:name w:val="Body Text 3"/>
    <w:basedOn w:val="Normal"/>
    <w:rsid w:val="00804296"/>
    <w:pPr>
      <w:spacing w:line="360" w:lineRule="auto"/>
      <w:jc w:val="both"/>
    </w:pPr>
    <w:rPr>
      <w:rFonts w:ascii="Arial" w:hAnsi="Arial"/>
      <w:noProof/>
      <w:snapToGrid w:val="0"/>
      <w:color w:val="000000"/>
    </w:rPr>
  </w:style>
  <w:style w:type="paragraph" w:styleId="Textodebloque">
    <w:name w:val="Block Text"/>
    <w:basedOn w:val="Normal"/>
    <w:rsid w:val="00804296"/>
    <w:pPr>
      <w:keepNext/>
      <w:spacing w:line="240" w:lineRule="atLeast"/>
      <w:ind w:left="59" w:right="59"/>
      <w:jc w:val="both"/>
    </w:pPr>
    <w:rPr>
      <w:rFonts w:ascii="Arial" w:hAnsi="Arial"/>
      <w:noProof/>
      <w:snapToGrid w:val="0"/>
      <w:color w:val="000000"/>
    </w:rPr>
  </w:style>
  <w:style w:type="paragraph" w:styleId="Piedepgina">
    <w:name w:val="footer"/>
    <w:basedOn w:val="Normal"/>
    <w:link w:val="PiedepginaCar"/>
    <w:uiPriority w:val="99"/>
    <w:rsid w:val="00E861A9"/>
    <w:pPr>
      <w:tabs>
        <w:tab w:val="center" w:pos="4252"/>
        <w:tab w:val="right" w:pos="8504"/>
      </w:tabs>
    </w:pPr>
    <w:rPr>
      <w:lang w:eastAsia="x-none"/>
    </w:rPr>
  </w:style>
  <w:style w:type="paragraph" w:styleId="Sangradetextonormal">
    <w:name w:val="Body Text Indent"/>
    <w:basedOn w:val="Normal"/>
    <w:rsid w:val="00F903B0"/>
    <w:pPr>
      <w:spacing w:after="120"/>
      <w:ind w:left="283"/>
    </w:pPr>
  </w:style>
  <w:style w:type="paragraph" w:styleId="Lista">
    <w:name w:val="List"/>
    <w:basedOn w:val="Normal"/>
    <w:link w:val="ListaCar"/>
    <w:rsid w:val="00F903B0"/>
    <w:pPr>
      <w:ind w:left="283" w:hanging="283"/>
    </w:pPr>
    <w:rPr>
      <w:lang w:val="es-ES"/>
    </w:rPr>
  </w:style>
  <w:style w:type="character" w:customStyle="1" w:styleId="ListaCar">
    <w:name w:val="Lista Car"/>
    <w:link w:val="Lista"/>
    <w:rsid w:val="000576DB"/>
    <w:rPr>
      <w:sz w:val="24"/>
      <w:szCs w:val="24"/>
      <w:lang w:val="es-ES" w:eastAsia="es-ES" w:bidi="ar-SA"/>
    </w:rPr>
  </w:style>
  <w:style w:type="paragraph" w:styleId="Textonotapie">
    <w:name w:val="footnote text"/>
    <w:basedOn w:val="Normal"/>
    <w:semiHidden/>
    <w:rsid w:val="00C222AD"/>
    <w:rPr>
      <w:sz w:val="20"/>
      <w:szCs w:val="20"/>
    </w:rPr>
  </w:style>
  <w:style w:type="character" w:styleId="Refdenotaalpie">
    <w:name w:val="footnote reference"/>
    <w:semiHidden/>
    <w:rsid w:val="00C222AD"/>
    <w:rPr>
      <w:vertAlign w:val="superscript"/>
    </w:rPr>
  </w:style>
  <w:style w:type="table" w:styleId="Tablaconcuadrcula">
    <w:name w:val="Table Grid"/>
    <w:basedOn w:val="Tablanormal"/>
    <w:rsid w:val="008F4B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qFormat/>
    <w:rsid w:val="00442472"/>
    <w:rPr>
      <w:b/>
      <w:bCs/>
    </w:rPr>
  </w:style>
  <w:style w:type="character" w:customStyle="1" w:styleId="estilo101">
    <w:name w:val="estilo101"/>
    <w:rsid w:val="00442472"/>
    <w:rPr>
      <w:color w:val="000000"/>
    </w:rPr>
  </w:style>
  <w:style w:type="character" w:customStyle="1" w:styleId="estilo61">
    <w:name w:val="estilo61"/>
    <w:rsid w:val="00E21BCC"/>
    <w:rPr>
      <w:sz w:val="20"/>
      <w:szCs w:val="20"/>
    </w:rPr>
  </w:style>
  <w:style w:type="character" w:styleId="Hipervnculo">
    <w:name w:val="Hyperlink"/>
    <w:rsid w:val="00E21BCC"/>
    <w:rPr>
      <w:color w:val="0000CC"/>
      <w:u w:val="single"/>
    </w:rPr>
  </w:style>
  <w:style w:type="paragraph" w:styleId="NormalWeb">
    <w:name w:val="Normal (Web)"/>
    <w:basedOn w:val="Normal"/>
    <w:rsid w:val="009A47CD"/>
    <w:pPr>
      <w:spacing w:before="100" w:beforeAutospacing="1" w:after="100" w:afterAutospacing="1"/>
    </w:pPr>
    <w:rPr>
      <w:lang w:val="es-ES"/>
    </w:rPr>
  </w:style>
  <w:style w:type="paragraph" w:customStyle="1" w:styleId="Default">
    <w:name w:val="Default"/>
    <w:rsid w:val="00485058"/>
    <w:pPr>
      <w:widowControl w:val="0"/>
      <w:autoSpaceDE w:val="0"/>
      <w:autoSpaceDN w:val="0"/>
      <w:adjustRightInd w:val="0"/>
    </w:pPr>
    <w:rPr>
      <w:rFonts w:ascii="Arial" w:hAnsi="Arial" w:cs="Arial"/>
      <w:color w:val="000000"/>
      <w:sz w:val="24"/>
      <w:szCs w:val="24"/>
    </w:rPr>
  </w:style>
  <w:style w:type="paragraph" w:styleId="Prrafodelista">
    <w:name w:val="List Paragraph"/>
    <w:basedOn w:val="Normal"/>
    <w:uiPriority w:val="1"/>
    <w:qFormat/>
    <w:rsid w:val="00DC463E"/>
    <w:pPr>
      <w:ind w:left="708"/>
    </w:pPr>
  </w:style>
  <w:style w:type="character" w:customStyle="1" w:styleId="Ttulo8Car">
    <w:name w:val="Título 8 Car"/>
    <w:link w:val="Ttulo8"/>
    <w:semiHidden/>
    <w:rsid w:val="00E45B41"/>
    <w:rPr>
      <w:rFonts w:ascii="Calibri" w:eastAsia="Times New Roman" w:hAnsi="Calibri" w:cs="Times New Roman"/>
      <w:i/>
      <w:iCs/>
      <w:sz w:val="24"/>
      <w:szCs w:val="24"/>
      <w:lang w:eastAsia="es-ES"/>
    </w:rPr>
  </w:style>
  <w:style w:type="character" w:customStyle="1" w:styleId="Ttulo9Car">
    <w:name w:val="Título 9 Car"/>
    <w:link w:val="Ttulo9"/>
    <w:semiHidden/>
    <w:rsid w:val="00E45B41"/>
    <w:rPr>
      <w:rFonts w:ascii="Cambria" w:eastAsia="Times New Roman" w:hAnsi="Cambria" w:cs="Times New Roman"/>
      <w:sz w:val="22"/>
      <w:szCs w:val="22"/>
      <w:lang w:eastAsia="es-ES"/>
    </w:rPr>
  </w:style>
  <w:style w:type="paragraph" w:styleId="Sangra3detindependiente">
    <w:name w:val="Body Text Indent 3"/>
    <w:basedOn w:val="Normal"/>
    <w:link w:val="Sangra3detindependienteCar"/>
    <w:rsid w:val="00E45B41"/>
    <w:pPr>
      <w:spacing w:after="120"/>
      <w:ind w:left="283"/>
    </w:pPr>
    <w:rPr>
      <w:sz w:val="16"/>
      <w:szCs w:val="16"/>
      <w:lang w:val="x-none"/>
    </w:rPr>
  </w:style>
  <w:style w:type="character" w:customStyle="1" w:styleId="Sangra3detindependienteCar">
    <w:name w:val="Sangría 3 de t. independiente Car"/>
    <w:link w:val="Sangra3detindependiente"/>
    <w:rsid w:val="00E45B41"/>
    <w:rPr>
      <w:sz w:val="16"/>
      <w:szCs w:val="16"/>
      <w:lang w:eastAsia="es-ES"/>
    </w:rPr>
  </w:style>
  <w:style w:type="character" w:customStyle="1" w:styleId="Ttulo5Car">
    <w:name w:val="Título 5 Car"/>
    <w:link w:val="Ttulo5"/>
    <w:semiHidden/>
    <w:rsid w:val="00B242E6"/>
    <w:rPr>
      <w:rFonts w:ascii="Calibri" w:eastAsia="Times New Roman" w:hAnsi="Calibri" w:cs="Times New Roman"/>
      <w:b/>
      <w:bCs/>
      <w:i/>
      <w:iCs/>
      <w:sz w:val="26"/>
      <w:szCs w:val="26"/>
      <w:lang w:eastAsia="es-ES"/>
    </w:rPr>
  </w:style>
  <w:style w:type="paragraph" w:styleId="Sangra2detindependiente">
    <w:name w:val="Body Text Indent 2"/>
    <w:basedOn w:val="Normal"/>
    <w:link w:val="Sangra2detindependienteCar"/>
    <w:rsid w:val="00B242E6"/>
    <w:pPr>
      <w:spacing w:after="120" w:line="480" w:lineRule="auto"/>
      <w:ind w:left="283"/>
    </w:pPr>
    <w:rPr>
      <w:lang w:val="x-none"/>
    </w:rPr>
  </w:style>
  <w:style w:type="character" w:customStyle="1" w:styleId="Sangra2detindependienteCar">
    <w:name w:val="Sangría 2 de t. independiente Car"/>
    <w:link w:val="Sangra2detindependiente"/>
    <w:rsid w:val="00B242E6"/>
    <w:rPr>
      <w:sz w:val="24"/>
      <w:szCs w:val="24"/>
      <w:lang w:eastAsia="es-ES"/>
    </w:rPr>
  </w:style>
  <w:style w:type="character" w:customStyle="1" w:styleId="a">
    <w:name w:val="a"/>
    <w:basedOn w:val="Fuentedeprrafopredeter"/>
    <w:rsid w:val="005C703B"/>
  </w:style>
  <w:style w:type="character" w:customStyle="1" w:styleId="l6">
    <w:name w:val="l6"/>
    <w:basedOn w:val="Fuentedeprrafopredeter"/>
    <w:rsid w:val="005C703B"/>
  </w:style>
  <w:style w:type="character" w:customStyle="1" w:styleId="l7">
    <w:name w:val="l7"/>
    <w:basedOn w:val="Fuentedeprrafopredeter"/>
    <w:rsid w:val="005C703B"/>
  </w:style>
  <w:style w:type="character" w:customStyle="1" w:styleId="l9">
    <w:name w:val="l9"/>
    <w:basedOn w:val="Fuentedeprrafopredeter"/>
    <w:rsid w:val="00A05785"/>
  </w:style>
  <w:style w:type="character" w:customStyle="1" w:styleId="l8">
    <w:name w:val="l8"/>
    <w:basedOn w:val="Fuentedeprrafopredeter"/>
    <w:rsid w:val="00A05785"/>
  </w:style>
  <w:style w:type="character" w:customStyle="1" w:styleId="l">
    <w:name w:val="l"/>
    <w:basedOn w:val="Fuentedeprrafopredeter"/>
    <w:rsid w:val="00A05785"/>
  </w:style>
  <w:style w:type="character" w:customStyle="1" w:styleId="l12">
    <w:name w:val="l12"/>
    <w:basedOn w:val="Fuentedeprrafopredeter"/>
    <w:rsid w:val="008A47A6"/>
  </w:style>
  <w:style w:type="character" w:customStyle="1" w:styleId="l11">
    <w:name w:val="l11"/>
    <w:basedOn w:val="Fuentedeprrafopredeter"/>
    <w:rsid w:val="00882A0F"/>
  </w:style>
  <w:style w:type="character" w:customStyle="1" w:styleId="l10">
    <w:name w:val="l10"/>
    <w:basedOn w:val="Fuentedeprrafopredeter"/>
    <w:rsid w:val="00882A0F"/>
  </w:style>
  <w:style w:type="character" w:customStyle="1" w:styleId="EncabezadoCar">
    <w:name w:val="Encabezado Car"/>
    <w:aliases w:val="Encabezado Linea 1 Car"/>
    <w:link w:val="Encabezado"/>
    <w:uiPriority w:val="99"/>
    <w:rsid w:val="0072191E"/>
    <w:rPr>
      <w:lang w:val="es-CO"/>
    </w:rPr>
  </w:style>
  <w:style w:type="paragraph" w:styleId="Textodeglobo">
    <w:name w:val="Balloon Text"/>
    <w:basedOn w:val="Normal"/>
    <w:link w:val="TextodegloboCar"/>
    <w:rsid w:val="0072191E"/>
    <w:rPr>
      <w:rFonts w:ascii="Tahoma" w:hAnsi="Tahoma"/>
      <w:sz w:val="16"/>
      <w:szCs w:val="16"/>
      <w:lang w:eastAsia="x-none"/>
    </w:rPr>
  </w:style>
  <w:style w:type="character" w:customStyle="1" w:styleId="TextodegloboCar">
    <w:name w:val="Texto de globo Car"/>
    <w:link w:val="Textodeglobo"/>
    <w:rsid w:val="0072191E"/>
    <w:rPr>
      <w:rFonts w:ascii="Tahoma" w:hAnsi="Tahoma" w:cs="Tahoma"/>
      <w:sz w:val="16"/>
      <w:szCs w:val="16"/>
      <w:lang w:val="es-CO"/>
    </w:rPr>
  </w:style>
  <w:style w:type="character" w:customStyle="1" w:styleId="PiedepginaCar">
    <w:name w:val="Pie de página Car"/>
    <w:link w:val="Piedepgina"/>
    <w:uiPriority w:val="99"/>
    <w:rsid w:val="0072191E"/>
    <w:rPr>
      <w:sz w:val="24"/>
      <w:szCs w:val="24"/>
      <w:lang w:val="es-CO"/>
    </w:rPr>
  </w:style>
  <w:style w:type="character" w:styleId="nfasis">
    <w:name w:val="Emphasis"/>
    <w:uiPriority w:val="20"/>
    <w:qFormat/>
    <w:rsid w:val="000F4F8B"/>
    <w:rPr>
      <w:i/>
      <w:iCs/>
    </w:rPr>
  </w:style>
  <w:style w:type="table" w:customStyle="1" w:styleId="Tablaconcuadrcula1">
    <w:name w:val="Tabla con cuadrícula1"/>
    <w:basedOn w:val="Tablanormal"/>
    <w:next w:val="Tablaconcuadrcula"/>
    <w:uiPriority w:val="59"/>
    <w:rsid w:val="008B410F"/>
    <w:rPr>
      <w:rFonts w:ascii="Calibri" w:eastAsia="Calibri" w:hAnsi="Calibri"/>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37A2E"/>
    <w:pPr>
      <w:widowControl w:val="0"/>
      <w:autoSpaceDE w:val="0"/>
      <w:autoSpaceDN w:val="0"/>
      <w:ind w:left="108"/>
      <w:jc w:val="center"/>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2987">
      <w:bodyDiv w:val="1"/>
      <w:marLeft w:val="0"/>
      <w:marRight w:val="0"/>
      <w:marTop w:val="0"/>
      <w:marBottom w:val="0"/>
      <w:divBdr>
        <w:top w:val="none" w:sz="0" w:space="0" w:color="auto"/>
        <w:left w:val="none" w:sz="0" w:space="0" w:color="auto"/>
        <w:bottom w:val="none" w:sz="0" w:space="0" w:color="auto"/>
        <w:right w:val="none" w:sz="0" w:space="0" w:color="auto"/>
      </w:divBdr>
      <w:divsChild>
        <w:div w:id="276910793">
          <w:marLeft w:val="0"/>
          <w:marRight w:val="0"/>
          <w:marTop w:val="0"/>
          <w:marBottom w:val="0"/>
          <w:divBdr>
            <w:top w:val="none" w:sz="0" w:space="0" w:color="auto"/>
            <w:left w:val="none" w:sz="0" w:space="0" w:color="auto"/>
            <w:bottom w:val="none" w:sz="0" w:space="0" w:color="auto"/>
            <w:right w:val="none" w:sz="0" w:space="0" w:color="auto"/>
          </w:divBdr>
        </w:div>
        <w:div w:id="290986242">
          <w:marLeft w:val="0"/>
          <w:marRight w:val="0"/>
          <w:marTop w:val="0"/>
          <w:marBottom w:val="0"/>
          <w:divBdr>
            <w:top w:val="none" w:sz="0" w:space="0" w:color="auto"/>
            <w:left w:val="none" w:sz="0" w:space="0" w:color="auto"/>
            <w:bottom w:val="none" w:sz="0" w:space="0" w:color="auto"/>
            <w:right w:val="none" w:sz="0" w:space="0" w:color="auto"/>
          </w:divBdr>
        </w:div>
        <w:div w:id="312103658">
          <w:marLeft w:val="0"/>
          <w:marRight w:val="0"/>
          <w:marTop w:val="0"/>
          <w:marBottom w:val="0"/>
          <w:divBdr>
            <w:top w:val="none" w:sz="0" w:space="0" w:color="auto"/>
            <w:left w:val="none" w:sz="0" w:space="0" w:color="auto"/>
            <w:bottom w:val="none" w:sz="0" w:space="0" w:color="auto"/>
            <w:right w:val="none" w:sz="0" w:space="0" w:color="auto"/>
          </w:divBdr>
        </w:div>
        <w:div w:id="425267818">
          <w:marLeft w:val="0"/>
          <w:marRight w:val="0"/>
          <w:marTop w:val="0"/>
          <w:marBottom w:val="0"/>
          <w:divBdr>
            <w:top w:val="none" w:sz="0" w:space="0" w:color="auto"/>
            <w:left w:val="none" w:sz="0" w:space="0" w:color="auto"/>
            <w:bottom w:val="none" w:sz="0" w:space="0" w:color="auto"/>
            <w:right w:val="none" w:sz="0" w:space="0" w:color="auto"/>
          </w:divBdr>
        </w:div>
        <w:div w:id="497428283">
          <w:marLeft w:val="0"/>
          <w:marRight w:val="0"/>
          <w:marTop w:val="0"/>
          <w:marBottom w:val="0"/>
          <w:divBdr>
            <w:top w:val="none" w:sz="0" w:space="0" w:color="auto"/>
            <w:left w:val="none" w:sz="0" w:space="0" w:color="auto"/>
            <w:bottom w:val="none" w:sz="0" w:space="0" w:color="auto"/>
            <w:right w:val="none" w:sz="0" w:space="0" w:color="auto"/>
          </w:divBdr>
        </w:div>
        <w:div w:id="600407022">
          <w:marLeft w:val="0"/>
          <w:marRight w:val="0"/>
          <w:marTop w:val="0"/>
          <w:marBottom w:val="0"/>
          <w:divBdr>
            <w:top w:val="none" w:sz="0" w:space="0" w:color="auto"/>
            <w:left w:val="none" w:sz="0" w:space="0" w:color="auto"/>
            <w:bottom w:val="none" w:sz="0" w:space="0" w:color="auto"/>
            <w:right w:val="none" w:sz="0" w:space="0" w:color="auto"/>
          </w:divBdr>
        </w:div>
        <w:div w:id="631523399">
          <w:marLeft w:val="0"/>
          <w:marRight w:val="0"/>
          <w:marTop w:val="0"/>
          <w:marBottom w:val="0"/>
          <w:divBdr>
            <w:top w:val="none" w:sz="0" w:space="0" w:color="auto"/>
            <w:left w:val="none" w:sz="0" w:space="0" w:color="auto"/>
            <w:bottom w:val="none" w:sz="0" w:space="0" w:color="auto"/>
            <w:right w:val="none" w:sz="0" w:space="0" w:color="auto"/>
          </w:divBdr>
        </w:div>
        <w:div w:id="651375225">
          <w:marLeft w:val="0"/>
          <w:marRight w:val="0"/>
          <w:marTop w:val="0"/>
          <w:marBottom w:val="0"/>
          <w:divBdr>
            <w:top w:val="none" w:sz="0" w:space="0" w:color="auto"/>
            <w:left w:val="none" w:sz="0" w:space="0" w:color="auto"/>
            <w:bottom w:val="none" w:sz="0" w:space="0" w:color="auto"/>
            <w:right w:val="none" w:sz="0" w:space="0" w:color="auto"/>
          </w:divBdr>
        </w:div>
        <w:div w:id="894777277">
          <w:marLeft w:val="0"/>
          <w:marRight w:val="0"/>
          <w:marTop w:val="0"/>
          <w:marBottom w:val="0"/>
          <w:divBdr>
            <w:top w:val="none" w:sz="0" w:space="0" w:color="auto"/>
            <w:left w:val="none" w:sz="0" w:space="0" w:color="auto"/>
            <w:bottom w:val="none" w:sz="0" w:space="0" w:color="auto"/>
            <w:right w:val="none" w:sz="0" w:space="0" w:color="auto"/>
          </w:divBdr>
        </w:div>
        <w:div w:id="915748498">
          <w:marLeft w:val="0"/>
          <w:marRight w:val="0"/>
          <w:marTop w:val="0"/>
          <w:marBottom w:val="0"/>
          <w:divBdr>
            <w:top w:val="none" w:sz="0" w:space="0" w:color="auto"/>
            <w:left w:val="none" w:sz="0" w:space="0" w:color="auto"/>
            <w:bottom w:val="none" w:sz="0" w:space="0" w:color="auto"/>
            <w:right w:val="none" w:sz="0" w:space="0" w:color="auto"/>
          </w:divBdr>
        </w:div>
        <w:div w:id="1227227613">
          <w:marLeft w:val="0"/>
          <w:marRight w:val="0"/>
          <w:marTop w:val="0"/>
          <w:marBottom w:val="0"/>
          <w:divBdr>
            <w:top w:val="none" w:sz="0" w:space="0" w:color="auto"/>
            <w:left w:val="none" w:sz="0" w:space="0" w:color="auto"/>
            <w:bottom w:val="none" w:sz="0" w:space="0" w:color="auto"/>
            <w:right w:val="none" w:sz="0" w:space="0" w:color="auto"/>
          </w:divBdr>
        </w:div>
        <w:div w:id="1276596655">
          <w:marLeft w:val="0"/>
          <w:marRight w:val="0"/>
          <w:marTop w:val="0"/>
          <w:marBottom w:val="0"/>
          <w:divBdr>
            <w:top w:val="none" w:sz="0" w:space="0" w:color="auto"/>
            <w:left w:val="none" w:sz="0" w:space="0" w:color="auto"/>
            <w:bottom w:val="none" w:sz="0" w:space="0" w:color="auto"/>
            <w:right w:val="none" w:sz="0" w:space="0" w:color="auto"/>
          </w:divBdr>
        </w:div>
        <w:div w:id="1455057509">
          <w:marLeft w:val="0"/>
          <w:marRight w:val="0"/>
          <w:marTop w:val="0"/>
          <w:marBottom w:val="0"/>
          <w:divBdr>
            <w:top w:val="none" w:sz="0" w:space="0" w:color="auto"/>
            <w:left w:val="none" w:sz="0" w:space="0" w:color="auto"/>
            <w:bottom w:val="none" w:sz="0" w:space="0" w:color="auto"/>
            <w:right w:val="none" w:sz="0" w:space="0" w:color="auto"/>
          </w:divBdr>
        </w:div>
        <w:div w:id="1455363838">
          <w:marLeft w:val="0"/>
          <w:marRight w:val="0"/>
          <w:marTop w:val="0"/>
          <w:marBottom w:val="0"/>
          <w:divBdr>
            <w:top w:val="none" w:sz="0" w:space="0" w:color="auto"/>
            <w:left w:val="none" w:sz="0" w:space="0" w:color="auto"/>
            <w:bottom w:val="none" w:sz="0" w:space="0" w:color="auto"/>
            <w:right w:val="none" w:sz="0" w:space="0" w:color="auto"/>
          </w:divBdr>
        </w:div>
        <w:div w:id="1484814437">
          <w:marLeft w:val="0"/>
          <w:marRight w:val="0"/>
          <w:marTop w:val="0"/>
          <w:marBottom w:val="0"/>
          <w:divBdr>
            <w:top w:val="none" w:sz="0" w:space="0" w:color="auto"/>
            <w:left w:val="none" w:sz="0" w:space="0" w:color="auto"/>
            <w:bottom w:val="none" w:sz="0" w:space="0" w:color="auto"/>
            <w:right w:val="none" w:sz="0" w:space="0" w:color="auto"/>
          </w:divBdr>
        </w:div>
        <w:div w:id="1495560519">
          <w:marLeft w:val="0"/>
          <w:marRight w:val="0"/>
          <w:marTop w:val="0"/>
          <w:marBottom w:val="0"/>
          <w:divBdr>
            <w:top w:val="none" w:sz="0" w:space="0" w:color="auto"/>
            <w:left w:val="none" w:sz="0" w:space="0" w:color="auto"/>
            <w:bottom w:val="none" w:sz="0" w:space="0" w:color="auto"/>
            <w:right w:val="none" w:sz="0" w:space="0" w:color="auto"/>
          </w:divBdr>
        </w:div>
        <w:div w:id="1560900771">
          <w:marLeft w:val="0"/>
          <w:marRight w:val="0"/>
          <w:marTop w:val="0"/>
          <w:marBottom w:val="0"/>
          <w:divBdr>
            <w:top w:val="none" w:sz="0" w:space="0" w:color="auto"/>
            <w:left w:val="none" w:sz="0" w:space="0" w:color="auto"/>
            <w:bottom w:val="none" w:sz="0" w:space="0" w:color="auto"/>
            <w:right w:val="none" w:sz="0" w:space="0" w:color="auto"/>
          </w:divBdr>
        </w:div>
        <w:div w:id="1563639468">
          <w:marLeft w:val="0"/>
          <w:marRight w:val="0"/>
          <w:marTop w:val="0"/>
          <w:marBottom w:val="0"/>
          <w:divBdr>
            <w:top w:val="none" w:sz="0" w:space="0" w:color="auto"/>
            <w:left w:val="none" w:sz="0" w:space="0" w:color="auto"/>
            <w:bottom w:val="none" w:sz="0" w:space="0" w:color="auto"/>
            <w:right w:val="none" w:sz="0" w:space="0" w:color="auto"/>
          </w:divBdr>
        </w:div>
        <w:div w:id="1624728487">
          <w:marLeft w:val="0"/>
          <w:marRight w:val="0"/>
          <w:marTop w:val="0"/>
          <w:marBottom w:val="0"/>
          <w:divBdr>
            <w:top w:val="none" w:sz="0" w:space="0" w:color="auto"/>
            <w:left w:val="none" w:sz="0" w:space="0" w:color="auto"/>
            <w:bottom w:val="none" w:sz="0" w:space="0" w:color="auto"/>
            <w:right w:val="none" w:sz="0" w:space="0" w:color="auto"/>
          </w:divBdr>
        </w:div>
        <w:div w:id="1679119696">
          <w:marLeft w:val="0"/>
          <w:marRight w:val="0"/>
          <w:marTop w:val="0"/>
          <w:marBottom w:val="0"/>
          <w:divBdr>
            <w:top w:val="none" w:sz="0" w:space="0" w:color="auto"/>
            <w:left w:val="none" w:sz="0" w:space="0" w:color="auto"/>
            <w:bottom w:val="none" w:sz="0" w:space="0" w:color="auto"/>
            <w:right w:val="none" w:sz="0" w:space="0" w:color="auto"/>
          </w:divBdr>
        </w:div>
        <w:div w:id="1745253253">
          <w:marLeft w:val="0"/>
          <w:marRight w:val="0"/>
          <w:marTop w:val="0"/>
          <w:marBottom w:val="0"/>
          <w:divBdr>
            <w:top w:val="none" w:sz="0" w:space="0" w:color="auto"/>
            <w:left w:val="none" w:sz="0" w:space="0" w:color="auto"/>
            <w:bottom w:val="none" w:sz="0" w:space="0" w:color="auto"/>
            <w:right w:val="none" w:sz="0" w:space="0" w:color="auto"/>
          </w:divBdr>
        </w:div>
        <w:div w:id="1912424270">
          <w:marLeft w:val="0"/>
          <w:marRight w:val="0"/>
          <w:marTop w:val="0"/>
          <w:marBottom w:val="0"/>
          <w:divBdr>
            <w:top w:val="none" w:sz="0" w:space="0" w:color="auto"/>
            <w:left w:val="none" w:sz="0" w:space="0" w:color="auto"/>
            <w:bottom w:val="none" w:sz="0" w:space="0" w:color="auto"/>
            <w:right w:val="none" w:sz="0" w:space="0" w:color="auto"/>
          </w:divBdr>
        </w:div>
        <w:div w:id="1937129709">
          <w:marLeft w:val="0"/>
          <w:marRight w:val="0"/>
          <w:marTop w:val="0"/>
          <w:marBottom w:val="0"/>
          <w:divBdr>
            <w:top w:val="none" w:sz="0" w:space="0" w:color="auto"/>
            <w:left w:val="none" w:sz="0" w:space="0" w:color="auto"/>
            <w:bottom w:val="none" w:sz="0" w:space="0" w:color="auto"/>
            <w:right w:val="none" w:sz="0" w:space="0" w:color="auto"/>
          </w:divBdr>
        </w:div>
        <w:div w:id="1995328429">
          <w:marLeft w:val="0"/>
          <w:marRight w:val="0"/>
          <w:marTop w:val="0"/>
          <w:marBottom w:val="0"/>
          <w:divBdr>
            <w:top w:val="none" w:sz="0" w:space="0" w:color="auto"/>
            <w:left w:val="none" w:sz="0" w:space="0" w:color="auto"/>
            <w:bottom w:val="none" w:sz="0" w:space="0" w:color="auto"/>
            <w:right w:val="none" w:sz="0" w:space="0" w:color="auto"/>
          </w:divBdr>
        </w:div>
        <w:div w:id="2036030443">
          <w:marLeft w:val="0"/>
          <w:marRight w:val="0"/>
          <w:marTop w:val="0"/>
          <w:marBottom w:val="0"/>
          <w:divBdr>
            <w:top w:val="none" w:sz="0" w:space="0" w:color="auto"/>
            <w:left w:val="none" w:sz="0" w:space="0" w:color="auto"/>
            <w:bottom w:val="none" w:sz="0" w:space="0" w:color="auto"/>
            <w:right w:val="none" w:sz="0" w:space="0" w:color="auto"/>
          </w:divBdr>
        </w:div>
        <w:div w:id="2072190723">
          <w:marLeft w:val="0"/>
          <w:marRight w:val="0"/>
          <w:marTop w:val="0"/>
          <w:marBottom w:val="0"/>
          <w:divBdr>
            <w:top w:val="none" w:sz="0" w:space="0" w:color="auto"/>
            <w:left w:val="none" w:sz="0" w:space="0" w:color="auto"/>
            <w:bottom w:val="none" w:sz="0" w:space="0" w:color="auto"/>
            <w:right w:val="none" w:sz="0" w:space="0" w:color="auto"/>
          </w:divBdr>
        </w:div>
      </w:divsChild>
    </w:div>
    <w:div w:id="171919062">
      <w:bodyDiv w:val="1"/>
      <w:marLeft w:val="0"/>
      <w:marRight w:val="0"/>
      <w:marTop w:val="0"/>
      <w:marBottom w:val="0"/>
      <w:divBdr>
        <w:top w:val="none" w:sz="0" w:space="0" w:color="auto"/>
        <w:left w:val="none" w:sz="0" w:space="0" w:color="auto"/>
        <w:bottom w:val="none" w:sz="0" w:space="0" w:color="auto"/>
        <w:right w:val="none" w:sz="0" w:space="0" w:color="auto"/>
      </w:divBdr>
      <w:divsChild>
        <w:div w:id="490559681">
          <w:marLeft w:val="0"/>
          <w:marRight w:val="0"/>
          <w:marTop w:val="0"/>
          <w:marBottom w:val="0"/>
          <w:divBdr>
            <w:top w:val="none" w:sz="0" w:space="0" w:color="auto"/>
            <w:left w:val="none" w:sz="0" w:space="0" w:color="auto"/>
            <w:bottom w:val="none" w:sz="0" w:space="0" w:color="auto"/>
            <w:right w:val="none" w:sz="0" w:space="0" w:color="auto"/>
          </w:divBdr>
        </w:div>
        <w:div w:id="756246679">
          <w:marLeft w:val="0"/>
          <w:marRight w:val="0"/>
          <w:marTop w:val="0"/>
          <w:marBottom w:val="0"/>
          <w:divBdr>
            <w:top w:val="none" w:sz="0" w:space="0" w:color="auto"/>
            <w:left w:val="none" w:sz="0" w:space="0" w:color="auto"/>
            <w:bottom w:val="none" w:sz="0" w:space="0" w:color="auto"/>
            <w:right w:val="none" w:sz="0" w:space="0" w:color="auto"/>
          </w:divBdr>
        </w:div>
      </w:divsChild>
    </w:div>
    <w:div w:id="272323323">
      <w:bodyDiv w:val="1"/>
      <w:marLeft w:val="0"/>
      <w:marRight w:val="0"/>
      <w:marTop w:val="0"/>
      <w:marBottom w:val="0"/>
      <w:divBdr>
        <w:top w:val="none" w:sz="0" w:space="0" w:color="auto"/>
        <w:left w:val="none" w:sz="0" w:space="0" w:color="auto"/>
        <w:bottom w:val="none" w:sz="0" w:space="0" w:color="auto"/>
        <w:right w:val="none" w:sz="0" w:space="0" w:color="auto"/>
      </w:divBdr>
      <w:divsChild>
        <w:div w:id="153109505">
          <w:marLeft w:val="0"/>
          <w:marRight w:val="0"/>
          <w:marTop w:val="0"/>
          <w:marBottom w:val="0"/>
          <w:divBdr>
            <w:top w:val="none" w:sz="0" w:space="0" w:color="auto"/>
            <w:left w:val="none" w:sz="0" w:space="0" w:color="auto"/>
            <w:bottom w:val="none" w:sz="0" w:space="0" w:color="auto"/>
            <w:right w:val="none" w:sz="0" w:space="0" w:color="auto"/>
          </w:divBdr>
        </w:div>
        <w:div w:id="1497653348">
          <w:marLeft w:val="0"/>
          <w:marRight w:val="0"/>
          <w:marTop w:val="0"/>
          <w:marBottom w:val="0"/>
          <w:divBdr>
            <w:top w:val="none" w:sz="0" w:space="0" w:color="auto"/>
            <w:left w:val="none" w:sz="0" w:space="0" w:color="auto"/>
            <w:bottom w:val="none" w:sz="0" w:space="0" w:color="auto"/>
            <w:right w:val="none" w:sz="0" w:space="0" w:color="auto"/>
          </w:divBdr>
        </w:div>
        <w:div w:id="1816027028">
          <w:marLeft w:val="0"/>
          <w:marRight w:val="0"/>
          <w:marTop w:val="0"/>
          <w:marBottom w:val="0"/>
          <w:divBdr>
            <w:top w:val="none" w:sz="0" w:space="0" w:color="auto"/>
            <w:left w:val="none" w:sz="0" w:space="0" w:color="auto"/>
            <w:bottom w:val="none" w:sz="0" w:space="0" w:color="auto"/>
            <w:right w:val="none" w:sz="0" w:space="0" w:color="auto"/>
          </w:divBdr>
        </w:div>
      </w:divsChild>
    </w:div>
    <w:div w:id="281034947">
      <w:bodyDiv w:val="1"/>
      <w:marLeft w:val="0"/>
      <w:marRight w:val="0"/>
      <w:marTop w:val="0"/>
      <w:marBottom w:val="0"/>
      <w:divBdr>
        <w:top w:val="none" w:sz="0" w:space="0" w:color="auto"/>
        <w:left w:val="none" w:sz="0" w:space="0" w:color="auto"/>
        <w:bottom w:val="none" w:sz="0" w:space="0" w:color="auto"/>
        <w:right w:val="none" w:sz="0" w:space="0" w:color="auto"/>
      </w:divBdr>
      <w:divsChild>
        <w:div w:id="119422841">
          <w:marLeft w:val="0"/>
          <w:marRight w:val="0"/>
          <w:marTop w:val="0"/>
          <w:marBottom w:val="0"/>
          <w:divBdr>
            <w:top w:val="none" w:sz="0" w:space="0" w:color="auto"/>
            <w:left w:val="none" w:sz="0" w:space="0" w:color="auto"/>
            <w:bottom w:val="none" w:sz="0" w:space="0" w:color="auto"/>
            <w:right w:val="none" w:sz="0" w:space="0" w:color="auto"/>
          </w:divBdr>
        </w:div>
        <w:div w:id="2143838258">
          <w:marLeft w:val="0"/>
          <w:marRight w:val="0"/>
          <w:marTop w:val="0"/>
          <w:marBottom w:val="0"/>
          <w:divBdr>
            <w:top w:val="none" w:sz="0" w:space="0" w:color="auto"/>
            <w:left w:val="none" w:sz="0" w:space="0" w:color="auto"/>
            <w:bottom w:val="none" w:sz="0" w:space="0" w:color="auto"/>
            <w:right w:val="none" w:sz="0" w:space="0" w:color="auto"/>
          </w:divBdr>
        </w:div>
      </w:divsChild>
    </w:div>
    <w:div w:id="298345386">
      <w:bodyDiv w:val="1"/>
      <w:marLeft w:val="0"/>
      <w:marRight w:val="0"/>
      <w:marTop w:val="0"/>
      <w:marBottom w:val="0"/>
      <w:divBdr>
        <w:top w:val="none" w:sz="0" w:space="0" w:color="auto"/>
        <w:left w:val="none" w:sz="0" w:space="0" w:color="auto"/>
        <w:bottom w:val="none" w:sz="0" w:space="0" w:color="auto"/>
        <w:right w:val="none" w:sz="0" w:space="0" w:color="auto"/>
      </w:divBdr>
      <w:divsChild>
        <w:div w:id="294335361">
          <w:marLeft w:val="0"/>
          <w:marRight w:val="0"/>
          <w:marTop w:val="0"/>
          <w:marBottom w:val="0"/>
          <w:divBdr>
            <w:top w:val="none" w:sz="0" w:space="0" w:color="auto"/>
            <w:left w:val="none" w:sz="0" w:space="0" w:color="auto"/>
            <w:bottom w:val="none" w:sz="0" w:space="0" w:color="auto"/>
            <w:right w:val="none" w:sz="0" w:space="0" w:color="auto"/>
          </w:divBdr>
        </w:div>
        <w:div w:id="1788039004">
          <w:marLeft w:val="0"/>
          <w:marRight w:val="0"/>
          <w:marTop w:val="0"/>
          <w:marBottom w:val="0"/>
          <w:divBdr>
            <w:top w:val="none" w:sz="0" w:space="0" w:color="auto"/>
            <w:left w:val="none" w:sz="0" w:space="0" w:color="auto"/>
            <w:bottom w:val="none" w:sz="0" w:space="0" w:color="auto"/>
            <w:right w:val="none" w:sz="0" w:space="0" w:color="auto"/>
          </w:divBdr>
        </w:div>
      </w:divsChild>
    </w:div>
    <w:div w:id="328486121">
      <w:bodyDiv w:val="1"/>
      <w:marLeft w:val="0"/>
      <w:marRight w:val="0"/>
      <w:marTop w:val="0"/>
      <w:marBottom w:val="0"/>
      <w:divBdr>
        <w:top w:val="none" w:sz="0" w:space="0" w:color="auto"/>
        <w:left w:val="none" w:sz="0" w:space="0" w:color="auto"/>
        <w:bottom w:val="none" w:sz="0" w:space="0" w:color="auto"/>
        <w:right w:val="none" w:sz="0" w:space="0" w:color="auto"/>
      </w:divBdr>
      <w:divsChild>
        <w:div w:id="114448662">
          <w:marLeft w:val="0"/>
          <w:marRight w:val="0"/>
          <w:marTop w:val="0"/>
          <w:marBottom w:val="0"/>
          <w:divBdr>
            <w:top w:val="none" w:sz="0" w:space="0" w:color="auto"/>
            <w:left w:val="none" w:sz="0" w:space="0" w:color="auto"/>
            <w:bottom w:val="none" w:sz="0" w:space="0" w:color="auto"/>
            <w:right w:val="none" w:sz="0" w:space="0" w:color="auto"/>
          </w:divBdr>
        </w:div>
        <w:div w:id="1250891394">
          <w:marLeft w:val="0"/>
          <w:marRight w:val="0"/>
          <w:marTop w:val="0"/>
          <w:marBottom w:val="0"/>
          <w:divBdr>
            <w:top w:val="none" w:sz="0" w:space="0" w:color="auto"/>
            <w:left w:val="none" w:sz="0" w:space="0" w:color="auto"/>
            <w:bottom w:val="none" w:sz="0" w:space="0" w:color="auto"/>
            <w:right w:val="none" w:sz="0" w:space="0" w:color="auto"/>
          </w:divBdr>
        </w:div>
      </w:divsChild>
    </w:div>
    <w:div w:id="369653058">
      <w:bodyDiv w:val="1"/>
      <w:marLeft w:val="0"/>
      <w:marRight w:val="0"/>
      <w:marTop w:val="0"/>
      <w:marBottom w:val="0"/>
      <w:divBdr>
        <w:top w:val="none" w:sz="0" w:space="0" w:color="auto"/>
        <w:left w:val="none" w:sz="0" w:space="0" w:color="auto"/>
        <w:bottom w:val="none" w:sz="0" w:space="0" w:color="auto"/>
        <w:right w:val="none" w:sz="0" w:space="0" w:color="auto"/>
      </w:divBdr>
      <w:divsChild>
        <w:div w:id="2134397915">
          <w:marLeft w:val="0"/>
          <w:marRight w:val="0"/>
          <w:marTop w:val="0"/>
          <w:marBottom w:val="0"/>
          <w:divBdr>
            <w:top w:val="none" w:sz="0" w:space="0" w:color="auto"/>
            <w:left w:val="none" w:sz="0" w:space="0" w:color="auto"/>
            <w:bottom w:val="none" w:sz="0" w:space="0" w:color="auto"/>
            <w:right w:val="none" w:sz="0" w:space="0" w:color="auto"/>
          </w:divBdr>
          <w:divsChild>
            <w:div w:id="126898225">
              <w:marLeft w:val="0"/>
              <w:marRight w:val="0"/>
              <w:marTop w:val="0"/>
              <w:marBottom w:val="0"/>
              <w:divBdr>
                <w:top w:val="none" w:sz="0" w:space="0" w:color="auto"/>
                <w:left w:val="none" w:sz="0" w:space="0" w:color="auto"/>
                <w:bottom w:val="none" w:sz="0" w:space="0" w:color="auto"/>
                <w:right w:val="none" w:sz="0" w:space="0" w:color="auto"/>
              </w:divBdr>
              <w:divsChild>
                <w:div w:id="341510869">
                  <w:marLeft w:val="0"/>
                  <w:marRight w:val="0"/>
                  <w:marTop w:val="0"/>
                  <w:marBottom w:val="0"/>
                  <w:divBdr>
                    <w:top w:val="none" w:sz="0" w:space="0" w:color="auto"/>
                    <w:left w:val="none" w:sz="0" w:space="0" w:color="auto"/>
                    <w:bottom w:val="none" w:sz="0" w:space="0" w:color="auto"/>
                    <w:right w:val="none" w:sz="0" w:space="0" w:color="auto"/>
                  </w:divBdr>
                  <w:divsChild>
                    <w:div w:id="64764877">
                      <w:marLeft w:val="0"/>
                      <w:marRight w:val="0"/>
                      <w:marTop w:val="0"/>
                      <w:marBottom w:val="0"/>
                      <w:divBdr>
                        <w:top w:val="none" w:sz="0" w:space="0" w:color="auto"/>
                        <w:left w:val="none" w:sz="0" w:space="0" w:color="auto"/>
                        <w:bottom w:val="none" w:sz="0" w:space="0" w:color="auto"/>
                        <w:right w:val="none" w:sz="0" w:space="0" w:color="auto"/>
                      </w:divBdr>
                    </w:div>
                    <w:div w:id="84432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929637">
      <w:bodyDiv w:val="1"/>
      <w:marLeft w:val="0"/>
      <w:marRight w:val="0"/>
      <w:marTop w:val="0"/>
      <w:marBottom w:val="0"/>
      <w:divBdr>
        <w:top w:val="none" w:sz="0" w:space="0" w:color="auto"/>
        <w:left w:val="none" w:sz="0" w:space="0" w:color="auto"/>
        <w:bottom w:val="none" w:sz="0" w:space="0" w:color="auto"/>
        <w:right w:val="none" w:sz="0" w:space="0" w:color="auto"/>
      </w:divBdr>
    </w:div>
    <w:div w:id="550847707">
      <w:bodyDiv w:val="1"/>
      <w:marLeft w:val="0"/>
      <w:marRight w:val="0"/>
      <w:marTop w:val="0"/>
      <w:marBottom w:val="0"/>
      <w:divBdr>
        <w:top w:val="none" w:sz="0" w:space="0" w:color="auto"/>
        <w:left w:val="none" w:sz="0" w:space="0" w:color="auto"/>
        <w:bottom w:val="none" w:sz="0" w:space="0" w:color="auto"/>
        <w:right w:val="none" w:sz="0" w:space="0" w:color="auto"/>
      </w:divBdr>
      <w:divsChild>
        <w:div w:id="113599054">
          <w:marLeft w:val="0"/>
          <w:marRight w:val="0"/>
          <w:marTop w:val="0"/>
          <w:marBottom w:val="0"/>
          <w:divBdr>
            <w:top w:val="none" w:sz="0" w:space="0" w:color="auto"/>
            <w:left w:val="none" w:sz="0" w:space="0" w:color="auto"/>
            <w:bottom w:val="none" w:sz="0" w:space="0" w:color="auto"/>
            <w:right w:val="none" w:sz="0" w:space="0" w:color="auto"/>
          </w:divBdr>
        </w:div>
        <w:div w:id="222915965">
          <w:marLeft w:val="0"/>
          <w:marRight w:val="0"/>
          <w:marTop w:val="0"/>
          <w:marBottom w:val="0"/>
          <w:divBdr>
            <w:top w:val="none" w:sz="0" w:space="0" w:color="auto"/>
            <w:left w:val="none" w:sz="0" w:space="0" w:color="auto"/>
            <w:bottom w:val="none" w:sz="0" w:space="0" w:color="auto"/>
            <w:right w:val="none" w:sz="0" w:space="0" w:color="auto"/>
          </w:divBdr>
        </w:div>
        <w:div w:id="1757626400">
          <w:marLeft w:val="0"/>
          <w:marRight w:val="0"/>
          <w:marTop w:val="0"/>
          <w:marBottom w:val="0"/>
          <w:divBdr>
            <w:top w:val="none" w:sz="0" w:space="0" w:color="auto"/>
            <w:left w:val="none" w:sz="0" w:space="0" w:color="auto"/>
            <w:bottom w:val="none" w:sz="0" w:space="0" w:color="auto"/>
            <w:right w:val="none" w:sz="0" w:space="0" w:color="auto"/>
          </w:divBdr>
        </w:div>
      </w:divsChild>
    </w:div>
    <w:div w:id="624233672">
      <w:bodyDiv w:val="1"/>
      <w:marLeft w:val="0"/>
      <w:marRight w:val="0"/>
      <w:marTop w:val="0"/>
      <w:marBottom w:val="0"/>
      <w:divBdr>
        <w:top w:val="none" w:sz="0" w:space="0" w:color="auto"/>
        <w:left w:val="none" w:sz="0" w:space="0" w:color="auto"/>
        <w:bottom w:val="none" w:sz="0" w:space="0" w:color="auto"/>
        <w:right w:val="none" w:sz="0" w:space="0" w:color="auto"/>
      </w:divBdr>
      <w:divsChild>
        <w:div w:id="195974564">
          <w:marLeft w:val="0"/>
          <w:marRight w:val="0"/>
          <w:marTop w:val="0"/>
          <w:marBottom w:val="0"/>
          <w:divBdr>
            <w:top w:val="none" w:sz="0" w:space="0" w:color="auto"/>
            <w:left w:val="none" w:sz="0" w:space="0" w:color="auto"/>
            <w:bottom w:val="none" w:sz="0" w:space="0" w:color="auto"/>
            <w:right w:val="none" w:sz="0" w:space="0" w:color="auto"/>
          </w:divBdr>
        </w:div>
        <w:div w:id="223370993">
          <w:marLeft w:val="0"/>
          <w:marRight w:val="0"/>
          <w:marTop w:val="0"/>
          <w:marBottom w:val="0"/>
          <w:divBdr>
            <w:top w:val="none" w:sz="0" w:space="0" w:color="auto"/>
            <w:left w:val="none" w:sz="0" w:space="0" w:color="auto"/>
            <w:bottom w:val="none" w:sz="0" w:space="0" w:color="auto"/>
            <w:right w:val="none" w:sz="0" w:space="0" w:color="auto"/>
          </w:divBdr>
        </w:div>
        <w:div w:id="326245994">
          <w:marLeft w:val="0"/>
          <w:marRight w:val="0"/>
          <w:marTop w:val="0"/>
          <w:marBottom w:val="0"/>
          <w:divBdr>
            <w:top w:val="none" w:sz="0" w:space="0" w:color="auto"/>
            <w:left w:val="none" w:sz="0" w:space="0" w:color="auto"/>
            <w:bottom w:val="none" w:sz="0" w:space="0" w:color="auto"/>
            <w:right w:val="none" w:sz="0" w:space="0" w:color="auto"/>
          </w:divBdr>
        </w:div>
        <w:div w:id="388725175">
          <w:marLeft w:val="0"/>
          <w:marRight w:val="0"/>
          <w:marTop w:val="0"/>
          <w:marBottom w:val="0"/>
          <w:divBdr>
            <w:top w:val="none" w:sz="0" w:space="0" w:color="auto"/>
            <w:left w:val="none" w:sz="0" w:space="0" w:color="auto"/>
            <w:bottom w:val="none" w:sz="0" w:space="0" w:color="auto"/>
            <w:right w:val="none" w:sz="0" w:space="0" w:color="auto"/>
          </w:divBdr>
        </w:div>
        <w:div w:id="1350524018">
          <w:marLeft w:val="0"/>
          <w:marRight w:val="0"/>
          <w:marTop w:val="0"/>
          <w:marBottom w:val="0"/>
          <w:divBdr>
            <w:top w:val="none" w:sz="0" w:space="0" w:color="auto"/>
            <w:left w:val="none" w:sz="0" w:space="0" w:color="auto"/>
            <w:bottom w:val="none" w:sz="0" w:space="0" w:color="auto"/>
            <w:right w:val="none" w:sz="0" w:space="0" w:color="auto"/>
          </w:divBdr>
        </w:div>
        <w:div w:id="1588805787">
          <w:marLeft w:val="0"/>
          <w:marRight w:val="0"/>
          <w:marTop w:val="0"/>
          <w:marBottom w:val="0"/>
          <w:divBdr>
            <w:top w:val="none" w:sz="0" w:space="0" w:color="auto"/>
            <w:left w:val="none" w:sz="0" w:space="0" w:color="auto"/>
            <w:bottom w:val="none" w:sz="0" w:space="0" w:color="auto"/>
            <w:right w:val="none" w:sz="0" w:space="0" w:color="auto"/>
          </w:divBdr>
        </w:div>
        <w:div w:id="1661226413">
          <w:marLeft w:val="0"/>
          <w:marRight w:val="0"/>
          <w:marTop w:val="0"/>
          <w:marBottom w:val="0"/>
          <w:divBdr>
            <w:top w:val="none" w:sz="0" w:space="0" w:color="auto"/>
            <w:left w:val="none" w:sz="0" w:space="0" w:color="auto"/>
            <w:bottom w:val="none" w:sz="0" w:space="0" w:color="auto"/>
            <w:right w:val="none" w:sz="0" w:space="0" w:color="auto"/>
          </w:divBdr>
        </w:div>
        <w:div w:id="2050371850">
          <w:marLeft w:val="0"/>
          <w:marRight w:val="0"/>
          <w:marTop w:val="0"/>
          <w:marBottom w:val="0"/>
          <w:divBdr>
            <w:top w:val="none" w:sz="0" w:space="0" w:color="auto"/>
            <w:left w:val="none" w:sz="0" w:space="0" w:color="auto"/>
            <w:bottom w:val="none" w:sz="0" w:space="0" w:color="auto"/>
            <w:right w:val="none" w:sz="0" w:space="0" w:color="auto"/>
          </w:divBdr>
        </w:div>
      </w:divsChild>
    </w:div>
    <w:div w:id="677656571">
      <w:bodyDiv w:val="1"/>
      <w:marLeft w:val="0"/>
      <w:marRight w:val="0"/>
      <w:marTop w:val="0"/>
      <w:marBottom w:val="0"/>
      <w:divBdr>
        <w:top w:val="none" w:sz="0" w:space="0" w:color="auto"/>
        <w:left w:val="none" w:sz="0" w:space="0" w:color="auto"/>
        <w:bottom w:val="none" w:sz="0" w:space="0" w:color="auto"/>
        <w:right w:val="none" w:sz="0" w:space="0" w:color="auto"/>
      </w:divBdr>
    </w:div>
    <w:div w:id="753480959">
      <w:bodyDiv w:val="1"/>
      <w:marLeft w:val="0"/>
      <w:marRight w:val="0"/>
      <w:marTop w:val="0"/>
      <w:marBottom w:val="0"/>
      <w:divBdr>
        <w:top w:val="none" w:sz="0" w:space="0" w:color="auto"/>
        <w:left w:val="none" w:sz="0" w:space="0" w:color="auto"/>
        <w:bottom w:val="none" w:sz="0" w:space="0" w:color="auto"/>
        <w:right w:val="none" w:sz="0" w:space="0" w:color="auto"/>
      </w:divBdr>
      <w:divsChild>
        <w:div w:id="336003331">
          <w:marLeft w:val="0"/>
          <w:marRight w:val="0"/>
          <w:marTop w:val="0"/>
          <w:marBottom w:val="0"/>
          <w:divBdr>
            <w:top w:val="none" w:sz="0" w:space="0" w:color="auto"/>
            <w:left w:val="none" w:sz="0" w:space="0" w:color="auto"/>
            <w:bottom w:val="none" w:sz="0" w:space="0" w:color="auto"/>
            <w:right w:val="none" w:sz="0" w:space="0" w:color="auto"/>
          </w:divBdr>
        </w:div>
        <w:div w:id="1302225017">
          <w:marLeft w:val="0"/>
          <w:marRight w:val="0"/>
          <w:marTop w:val="0"/>
          <w:marBottom w:val="0"/>
          <w:divBdr>
            <w:top w:val="none" w:sz="0" w:space="0" w:color="auto"/>
            <w:left w:val="none" w:sz="0" w:space="0" w:color="auto"/>
            <w:bottom w:val="none" w:sz="0" w:space="0" w:color="auto"/>
            <w:right w:val="none" w:sz="0" w:space="0" w:color="auto"/>
          </w:divBdr>
        </w:div>
      </w:divsChild>
    </w:div>
    <w:div w:id="965308448">
      <w:bodyDiv w:val="1"/>
      <w:marLeft w:val="0"/>
      <w:marRight w:val="0"/>
      <w:marTop w:val="0"/>
      <w:marBottom w:val="0"/>
      <w:divBdr>
        <w:top w:val="none" w:sz="0" w:space="0" w:color="auto"/>
        <w:left w:val="none" w:sz="0" w:space="0" w:color="auto"/>
        <w:bottom w:val="none" w:sz="0" w:space="0" w:color="auto"/>
        <w:right w:val="none" w:sz="0" w:space="0" w:color="auto"/>
      </w:divBdr>
      <w:divsChild>
        <w:div w:id="1213925158">
          <w:marLeft w:val="0"/>
          <w:marRight w:val="0"/>
          <w:marTop w:val="0"/>
          <w:marBottom w:val="0"/>
          <w:divBdr>
            <w:top w:val="none" w:sz="0" w:space="0" w:color="auto"/>
            <w:left w:val="none" w:sz="0" w:space="0" w:color="auto"/>
            <w:bottom w:val="none" w:sz="0" w:space="0" w:color="auto"/>
            <w:right w:val="none" w:sz="0" w:space="0" w:color="auto"/>
          </w:divBdr>
        </w:div>
        <w:div w:id="1836409011">
          <w:marLeft w:val="0"/>
          <w:marRight w:val="0"/>
          <w:marTop w:val="0"/>
          <w:marBottom w:val="0"/>
          <w:divBdr>
            <w:top w:val="none" w:sz="0" w:space="0" w:color="auto"/>
            <w:left w:val="none" w:sz="0" w:space="0" w:color="auto"/>
            <w:bottom w:val="none" w:sz="0" w:space="0" w:color="auto"/>
            <w:right w:val="none" w:sz="0" w:space="0" w:color="auto"/>
          </w:divBdr>
        </w:div>
      </w:divsChild>
    </w:div>
    <w:div w:id="976182833">
      <w:bodyDiv w:val="1"/>
      <w:marLeft w:val="0"/>
      <w:marRight w:val="0"/>
      <w:marTop w:val="0"/>
      <w:marBottom w:val="0"/>
      <w:divBdr>
        <w:top w:val="none" w:sz="0" w:space="0" w:color="auto"/>
        <w:left w:val="none" w:sz="0" w:space="0" w:color="auto"/>
        <w:bottom w:val="none" w:sz="0" w:space="0" w:color="auto"/>
        <w:right w:val="none" w:sz="0" w:space="0" w:color="auto"/>
      </w:divBdr>
      <w:divsChild>
        <w:div w:id="929047910">
          <w:marLeft w:val="0"/>
          <w:marRight w:val="0"/>
          <w:marTop w:val="0"/>
          <w:marBottom w:val="0"/>
          <w:divBdr>
            <w:top w:val="none" w:sz="0" w:space="0" w:color="auto"/>
            <w:left w:val="none" w:sz="0" w:space="0" w:color="auto"/>
            <w:bottom w:val="none" w:sz="0" w:space="0" w:color="auto"/>
            <w:right w:val="none" w:sz="0" w:space="0" w:color="auto"/>
          </w:divBdr>
        </w:div>
        <w:div w:id="1959408868">
          <w:marLeft w:val="0"/>
          <w:marRight w:val="0"/>
          <w:marTop w:val="0"/>
          <w:marBottom w:val="0"/>
          <w:divBdr>
            <w:top w:val="none" w:sz="0" w:space="0" w:color="auto"/>
            <w:left w:val="none" w:sz="0" w:space="0" w:color="auto"/>
            <w:bottom w:val="none" w:sz="0" w:space="0" w:color="auto"/>
            <w:right w:val="none" w:sz="0" w:space="0" w:color="auto"/>
          </w:divBdr>
        </w:div>
      </w:divsChild>
    </w:div>
    <w:div w:id="989096789">
      <w:bodyDiv w:val="1"/>
      <w:marLeft w:val="0"/>
      <w:marRight w:val="0"/>
      <w:marTop w:val="0"/>
      <w:marBottom w:val="0"/>
      <w:divBdr>
        <w:top w:val="none" w:sz="0" w:space="0" w:color="auto"/>
        <w:left w:val="none" w:sz="0" w:space="0" w:color="auto"/>
        <w:bottom w:val="none" w:sz="0" w:space="0" w:color="auto"/>
        <w:right w:val="none" w:sz="0" w:space="0" w:color="auto"/>
      </w:divBdr>
      <w:divsChild>
        <w:div w:id="1547713125">
          <w:marLeft w:val="0"/>
          <w:marRight w:val="0"/>
          <w:marTop w:val="0"/>
          <w:marBottom w:val="0"/>
          <w:divBdr>
            <w:top w:val="none" w:sz="0" w:space="0" w:color="auto"/>
            <w:left w:val="none" w:sz="0" w:space="0" w:color="auto"/>
            <w:bottom w:val="none" w:sz="0" w:space="0" w:color="auto"/>
            <w:right w:val="none" w:sz="0" w:space="0" w:color="auto"/>
          </w:divBdr>
        </w:div>
        <w:div w:id="1919711903">
          <w:marLeft w:val="0"/>
          <w:marRight w:val="0"/>
          <w:marTop w:val="0"/>
          <w:marBottom w:val="0"/>
          <w:divBdr>
            <w:top w:val="none" w:sz="0" w:space="0" w:color="auto"/>
            <w:left w:val="none" w:sz="0" w:space="0" w:color="auto"/>
            <w:bottom w:val="none" w:sz="0" w:space="0" w:color="auto"/>
            <w:right w:val="none" w:sz="0" w:space="0" w:color="auto"/>
          </w:divBdr>
        </w:div>
      </w:divsChild>
    </w:div>
    <w:div w:id="1011027499">
      <w:bodyDiv w:val="1"/>
      <w:marLeft w:val="0"/>
      <w:marRight w:val="0"/>
      <w:marTop w:val="0"/>
      <w:marBottom w:val="0"/>
      <w:divBdr>
        <w:top w:val="none" w:sz="0" w:space="0" w:color="auto"/>
        <w:left w:val="none" w:sz="0" w:space="0" w:color="auto"/>
        <w:bottom w:val="none" w:sz="0" w:space="0" w:color="auto"/>
        <w:right w:val="none" w:sz="0" w:space="0" w:color="auto"/>
      </w:divBdr>
      <w:divsChild>
        <w:div w:id="1017200152">
          <w:marLeft w:val="0"/>
          <w:marRight w:val="0"/>
          <w:marTop w:val="0"/>
          <w:marBottom w:val="0"/>
          <w:divBdr>
            <w:top w:val="none" w:sz="0" w:space="0" w:color="auto"/>
            <w:left w:val="none" w:sz="0" w:space="0" w:color="auto"/>
            <w:bottom w:val="none" w:sz="0" w:space="0" w:color="auto"/>
            <w:right w:val="none" w:sz="0" w:space="0" w:color="auto"/>
          </w:divBdr>
        </w:div>
        <w:div w:id="2088727094">
          <w:marLeft w:val="0"/>
          <w:marRight w:val="0"/>
          <w:marTop w:val="0"/>
          <w:marBottom w:val="0"/>
          <w:divBdr>
            <w:top w:val="none" w:sz="0" w:space="0" w:color="auto"/>
            <w:left w:val="none" w:sz="0" w:space="0" w:color="auto"/>
            <w:bottom w:val="none" w:sz="0" w:space="0" w:color="auto"/>
            <w:right w:val="none" w:sz="0" w:space="0" w:color="auto"/>
          </w:divBdr>
        </w:div>
      </w:divsChild>
    </w:div>
    <w:div w:id="1053696766">
      <w:bodyDiv w:val="1"/>
      <w:marLeft w:val="0"/>
      <w:marRight w:val="0"/>
      <w:marTop w:val="0"/>
      <w:marBottom w:val="0"/>
      <w:divBdr>
        <w:top w:val="none" w:sz="0" w:space="0" w:color="auto"/>
        <w:left w:val="none" w:sz="0" w:space="0" w:color="auto"/>
        <w:bottom w:val="none" w:sz="0" w:space="0" w:color="auto"/>
        <w:right w:val="none" w:sz="0" w:space="0" w:color="auto"/>
      </w:divBdr>
      <w:divsChild>
        <w:div w:id="623269328">
          <w:marLeft w:val="0"/>
          <w:marRight w:val="0"/>
          <w:marTop w:val="0"/>
          <w:marBottom w:val="0"/>
          <w:divBdr>
            <w:top w:val="none" w:sz="0" w:space="0" w:color="auto"/>
            <w:left w:val="none" w:sz="0" w:space="0" w:color="auto"/>
            <w:bottom w:val="none" w:sz="0" w:space="0" w:color="auto"/>
            <w:right w:val="none" w:sz="0" w:space="0" w:color="auto"/>
          </w:divBdr>
        </w:div>
        <w:div w:id="1695573193">
          <w:marLeft w:val="0"/>
          <w:marRight w:val="0"/>
          <w:marTop w:val="0"/>
          <w:marBottom w:val="0"/>
          <w:divBdr>
            <w:top w:val="none" w:sz="0" w:space="0" w:color="auto"/>
            <w:left w:val="none" w:sz="0" w:space="0" w:color="auto"/>
            <w:bottom w:val="none" w:sz="0" w:space="0" w:color="auto"/>
            <w:right w:val="none" w:sz="0" w:space="0" w:color="auto"/>
          </w:divBdr>
        </w:div>
      </w:divsChild>
    </w:div>
    <w:div w:id="1067924983">
      <w:bodyDiv w:val="1"/>
      <w:marLeft w:val="0"/>
      <w:marRight w:val="0"/>
      <w:marTop w:val="0"/>
      <w:marBottom w:val="0"/>
      <w:divBdr>
        <w:top w:val="none" w:sz="0" w:space="0" w:color="auto"/>
        <w:left w:val="none" w:sz="0" w:space="0" w:color="auto"/>
        <w:bottom w:val="none" w:sz="0" w:space="0" w:color="auto"/>
        <w:right w:val="none" w:sz="0" w:space="0" w:color="auto"/>
      </w:divBdr>
      <w:divsChild>
        <w:div w:id="347948675">
          <w:marLeft w:val="0"/>
          <w:marRight w:val="0"/>
          <w:marTop w:val="0"/>
          <w:marBottom w:val="0"/>
          <w:divBdr>
            <w:top w:val="none" w:sz="0" w:space="0" w:color="auto"/>
            <w:left w:val="none" w:sz="0" w:space="0" w:color="auto"/>
            <w:bottom w:val="none" w:sz="0" w:space="0" w:color="auto"/>
            <w:right w:val="none" w:sz="0" w:space="0" w:color="auto"/>
          </w:divBdr>
        </w:div>
        <w:div w:id="1206484207">
          <w:marLeft w:val="0"/>
          <w:marRight w:val="0"/>
          <w:marTop w:val="0"/>
          <w:marBottom w:val="0"/>
          <w:divBdr>
            <w:top w:val="none" w:sz="0" w:space="0" w:color="auto"/>
            <w:left w:val="none" w:sz="0" w:space="0" w:color="auto"/>
            <w:bottom w:val="none" w:sz="0" w:space="0" w:color="auto"/>
            <w:right w:val="none" w:sz="0" w:space="0" w:color="auto"/>
          </w:divBdr>
        </w:div>
      </w:divsChild>
    </w:div>
    <w:div w:id="1266159292">
      <w:bodyDiv w:val="1"/>
      <w:marLeft w:val="0"/>
      <w:marRight w:val="0"/>
      <w:marTop w:val="0"/>
      <w:marBottom w:val="0"/>
      <w:divBdr>
        <w:top w:val="none" w:sz="0" w:space="0" w:color="auto"/>
        <w:left w:val="none" w:sz="0" w:space="0" w:color="auto"/>
        <w:bottom w:val="none" w:sz="0" w:space="0" w:color="auto"/>
        <w:right w:val="none" w:sz="0" w:space="0" w:color="auto"/>
      </w:divBdr>
      <w:divsChild>
        <w:div w:id="845486711">
          <w:marLeft w:val="0"/>
          <w:marRight w:val="0"/>
          <w:marTop w:val="0"/>
          <w:marBottom w:val="0"/>
          <w:divBdr>
            <w:top w:val="none" w:sz="0" w:space="0" w:color="auto"/>
            <w:left w:val="none" w:sz="0" w:space="0" w:color="auto"/>
            <w:bottom w:val="none" w:sz="0" w:space="0" w:color="auto"/>
            <w:right w:val="none" w:sz="0" w:space="0" w:color="auto"/>
          </w:divBdr>
        </w:div>
        <w:div w:id="1759280439">
          <w:marLeft w:val="0"/>
          <w:marRight w:val="0"/>
          <w:marTop w:val="0"/>
          <w:marBottom w:val="0"/>
          <w:divBdr>
            <w:top w:val="none" w:sz="0" w:space="0" w:color="auto"/>
            <w:left w:val="none" w:sz="0" w:space="0" w:color="auto"/>
            <w:bottom w:val="none" w:sz="0" w:space="0" w:color="auto"/>
            <w:right w:val="none" w:sz="0" w:space="0" w:color="auto"/>
          </w:divBdr>
        </w:div>
      </w:divsChild>
    </w:div>
    <w:div w:id="1286961659">
      <w:bodyDiv w:val="1"/>
      <w:marLeft w:val="0"/>
      <w:marRight w:val="0"/>
      <w:marTop w:val="0"/>
      <w:marBottom w:val="0"/>
      <w:divBdr>
        <w:top w:val="none" w:sz="0" w:space="0" w:color="auto"/>
        <w:left w:val="none" w:sz="0" w:space="0" w:color="auto"/>
        <w:bottom w:val="none" w:sz="0" w:space="0" w:color="auto"/>
        <w:right w:val="none" w:sz="0" w:space="0" w:color="auto"/>
      </w:divBdr>
      <w:divsChild>
        <w:div w:id="1789005086">
          <w:marLeft w:val="0"/>
          <w:marRight w:val="0"/>
          <w:marTop w:val="0"/>
          <w:marBottom w:val="0"/>
          <w:divBdr>
            <w:top w:val="none" w:sz="0" w:space="0" w:color="auto"/>
            <w:left w:val="none" w:sz="0" w:space="0" w:color="auto"/>
            <w:bottom w:val="none" w:sz="0" w:space="0" w:color="auto"/>
            <w:right w:val="none" w:sz="0" w:space="0" w:color="auto"/>
          </w:divBdr>
        </w:div>
        <w:div w:id="2121760429">
          <w:marLeft w:val="0"/>
          <w:marRight w:val="0"/>
          <w:marTop w:val="0"/>
          <w:marBottom w:val="0"/>
          <w:divBdr>
            <w:top w:val="none" w:sz="0" w:space="0" w:color="auto"/>
            <w:left w:val="none" w:sz="0" w:space="0" w:color="auto"/>
            <w:bottom w:val="none" w:sz="0" w:space="0" w:color="auto"/>
            <w:right w:val="none" w:sz="0" w:space="0" w:color="auto"/>
          </w:divBdr>
        </w:div>
      </w:divsChild>
    </w:div>
    <w:div w:id="1323316067">
      <w:bodyDiv w:val="1"/>
      <w:marLeft w:val="0"/>
      <w:marRight w:val="0"/>
      <w:marTop w:val="0"/>
      <w:marBottom w:val="0"/>
      <w:divBdr>
        <w:top w:val="none" w:sz="0" w:space="0" w:color="auto"/>
        <w:left w:val="none" w:sz="0" w:space="0" w:color="auto"/>
        <w:bottom w:val="none" w:sz="0" w:space="0" w:color="auto"/>
        <w:right w:val="none" w:sz="0" w:space="0" w:color="auto"/>
      </w:divBdr>
      <w:divsChild>
        <w:div w:id="265430508">
          <w:marLeft w:val="0"/>
          <w:marRight w:val="0"/>
          <w:marTop w:val="0"/>
          <w:marBottom w:val="0"/>
          <w:divBdr>
            <w:top w:val="none" w:sz="0" w:space="0" w:color="auto"/>
            <w:left w:val="none" w:sz="0" w:space="0" w:color="auto"/>
            <w:bottom w:val="none" w:sz="0" w:space="0" w:color="auto"/>
            <w:right w:val="none" w:sz="0" w:space="0" w:color="auto"/>
          </w:divBdr>
        </w:div>
      </w:divsChild>
    </w:div>
    <w:div w:id="1387031015">
      <w:bodyDiv w:val="1"/>
      <w:marLeft w:val="0"/>
      <w:marRight w:val="0"/>
      <w:marTop w:val="0"/>
      <w:marBottom w:val="0"/>
      <w:divBdr>
        <w:top w:val="none" w:sz="0" w:space="0" w:color="auto"/>
        <w:left w:val="none" w:sz="0" w:space="0" w:color="auto"/>
        <w:bottom w:val="none" w:sz="0" w:space="0" w:color="auto"/>
        <w:right w:val="none" w:sz="0" w:space="0" w:color="auto"/>
      </w:divBdr>
      <w:divsChild>
        <w:div w:id="283777971">
          <w:marLeft w:val="0"/>
          <w:marRight w:val="0"/>
          <w:marTop w:val="0"/>
          <w:marBottom w:val="0"/>
          <w:divBdr>
            <w:top w:val="none" w:sz="0" w:space="0" w:color="auto"/>
            <w:left w:val="none" w:sz="0" w:space="0" w:color="auto"/>
            <w:bottom w:val="none" w:sz="0" w:space="0" w:color="auto"/>
            <w:right w:val="none" w:sz="0" w:space="0" w:color="auto"/>
          </w:divBdr>
          <w:divsChild>
            <w:div w:id="1161389023">
              <w:marLeft w:val="0"/>
              <w:marRight w:val="0"/>
              <w:marTop w:val="0"/>
              <w:marBottom w:val="0"/>
              <w:divBdr>
                <w:top w:val="none" w:sz="0" w:space="0" w:color="auto"/>
                <w:left w:val="none" w:sz="0" w:space="0" w:color="auto"/>
                <w:bottom w:val="none" w:sz="0" w:space="0" w:color="auto"/>
                <w:right w:val="none" w:sz="0" w:space="0" w:color="auto"/>
              </w:divBdr>
              <w:divsChild>
                <w:div w:id="182937305">
                  <w:marLeft w:val="0"/>
                  <w:marRight w:val="0"/>
                  <w:marTop w:val="0"/>
                  <w:marBottom w:val="0"/>
                  <w:divBdr>
                    <w:top w:val="none" w:sz="0" w:space="0" w:color="auto"/>
                    <w:left w:val="none" w:sz="0" w:space="0" w:color="auto"/>
                    <w:bottom w:val="none" w:sz="0" w:space="0" w:color="auto"/>
                    <w:right w:val="none" w:sz="0" w:space="0" w:color="auto"/>
                  </w:divBdr>
                  <w:divsChild>
                    <w:div w:id="1842621760">
                      <w:marLeft w:val="0"/>
                      <w:marRight w:val="0"/>
                      <w:marTop w:val="0"/>
                      <w:marBottom w:val="0"/>
                      <w:divBdr>
                        <w:top w:val="none" w:sz="0" w:space="0" w:color="auto"/>
                        <w:left w:val="none" w:sz="0" w:space="0" w:color="auto"/>
                        <w:bottom w:val="none" w:sz="0" w:space="0" w:color="auto"/>
                        <w:right w:val="none" w:sz="0" w:space="0" w:color="auto"/>
                      </w:divBdr>
                      <w:divsChild>
                        <w:div w:id="97678792">
                          <w:marLeft w:val="0"/>
                          <w:marRight w:val="0"/>
                          <w:marTop w:val="0"/>
                          <w:marBottom w:val="0"/>
                          <w:divBdr>
                            <w:top w:val="none" w:sz="0" w:space="0" w:color="auto"/>
                            <w:left w:val="none" w:sz="0" w:space="0" w:color="auto"/>
                            <w:bottom w:val="none" w:sz="0" w:space="0" w:color="auto"/>
                            <w:right w:val="none" w:sz="0" w:space="0" w:color="auto"/>
                          </w:divBdr>
                        </w:div>
                        <w:div w:id="30862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96251">
                  <w:marLeft w:val="0"/>
                  <w:marRight w:val="0"/>
                  <w:marTop w:val="0"/>
                  <w:marBottom w:val="0"/>
                  <w:divBdr>
                    <w:top w:val="none" w:sz="0" w:space="0" w:color="auto"/>
                    <w:left w:val="none" w:sz="0" w:space="0" w:color="auto"/>
                    <w:bottom w:val="none" w:sz="0" w:space="0" w:color="auto"/>
                    <w:right w:val="none" w:sz="0" w:space="0" w:color="auto"/>
                  </w:divBdr>
                  <w:divsChild>
                    <w:div w:id="69253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599837">
          <w:marLeft w:val="0"/>
          <w:marRight w:val="0"/>
          <w:marTop w:val="0"/>
          <w:marBottom w:val="0"/>
          <w:divBdr>
            <w:top w:val="none" w:sz="0" w:space="0" w:color="auto"/>
            <w:left w:val="none" w:sz="0" w:space="0" w:color="auto"/>
            <w:bottom w:val="none" w:sz="0" w:space="0" w:color="auto"/>
            <w:right w:val="none" w:sz="0" w:space="0" w:color="auto"/>
          </w:divBdr>
          <w:divsChild>
            <w:div w:id="1188326362">
              <w:marLeft w:val="0"/>
              <w:marRight w:val="0"/>
              <w:marTop w:val="0"/>
              <w:marBottom w:val="0"/>
              <w:divBdr>
                <w:top w:val="none" w:sz="0" w:space="0" w:color="auto"/>
                <w:left w:val="none" w:sz="0" w:space="0" w:color="auto"/>
                <w:bottom w:val="none" w:sz="0" w:space="0" w:color="auto"/>
                <w:right w:val="none" w:sz="0" w:space="0" w:color="auto"/>
              </w:divBdr>
              <w:divsChild>
                <w:div w:id="508101901">
                  <w:marLeft w:val="0"/>
                  <w:marRight w:val="0"/>
                  <w:marTop w:val="0"/>
                  <w:marBottom w:val="0"/>
                  <w:divBdr>
                    <w:top w:val="none" w:sz="0" w:space="0" w:color="auto"/>
                    <w:left w:val="none" w:sz="0" w:space="0" w:color="auto"/>
                    <w:bottom w:val="none" w:sz="0" w:space="0" w:color="auto"/>
                    <w:right w:val="none" w:sz="0" w:space="0" w:color="auto"/>
                  </w:divBdr>
                  <w:divsChild>
                    <w:div w:id="2018461288">
                      <w:marLeft w:val="0"/>
                      <w:marRight w:val="0"/>
                      <w:marTop w:val="0"/>
                      <w:marBottom w:val="0"/>
                      <w:divBdr>
                        <w:top w:val="none" w:sz="0" w:space="0" w:color="auto"/>
                        <w:left w:val="none" w:sz="0" w:space="0" w:color="auto"/>
                        <w:bottom w:val="none" w:sz="0" w:space="0" w:color="auto"/>
                        <w:right w:val="none" w:sz="0" w:space="0" w:color="auto"/>
                      </w:divBdr>
                      <w:divsChild>
                        <w:div w:id="366221280">
                          <w:marLeft w:val="0"/>
                          <w:marRight w:val="0"/>
                          <w:marTop w:val="0"/>
                          <w:marBottom w:val="0"/>
                          <w:divBdr>
                            <w:top w:val="none" w:sz="0" w:space="0" w:color="auto"/>
                            <w:left w:val="none" w:sz="0" w:space="0" w:color="auto"/>
                            <w:bottom w:val="none" w:sz="0" w:space="0" w:color="auto"/>
                            <w:right w:val="none" w:sz="0" w:space="0" w:color="auto"/>
                          </w:divBdr>
                        </w:div>
                        <w:div w:id="478422694">
                          <w:marLeft w:val="0"/>
                          <w:marRight w:val="0"/>
                          <w:marTop w:val="0"/>
                          <w:marBottom w:val="0"/>
                          <w:divBdr>
                            <w:top w:val="none" w:sz="0" w:space="0" w:color="auto"/>
                            <w:left w:val="none" w:sz="0" w:space="0" w:color="auto"/>
                            <w:bottom w:val="none" w:sz="0" w:space="0" w:color="auto"/>
                            <w:right w:val="none" w:sz="0" w:space="0" w:color="auto"/>
                          </w:divBdr>
                        </w:div>
                        <w:div w:id="620769214">
                          <w:marLeft w:val="0"/>
                          <w:marRight w:val="0"/>
                          <w:marTop w:val="0"/>
                          <w:marBottom w:val="0"/>
                          <w:divBdr>
                            <w:top w:val="none" w:sz="0" w:space="0" w:color="auto"/>
                            <w:left w:val="none" w:sz="0" w:space="0" w:color="auto"/>
                            <w:bottom w:val="none" w:sz="0" w:space="0" w:color="auto"/>
                            <w:right w:val="none" w:sz="0" w:space="0" w:color="auto"/>
                          </w:divBdr>
                        </w:div>
                        <w:div w:id="652299486">
                          <w:marLeft w:val="0"/>
                          <w:marRight w:val="0"/>
                          <w:marTop w:val="0"/>
                          <w:marBottom w:val="0"/>
                          <w:divBdr>
                            <w:top w:val="none" w:sz="0" w:space="0" w:color="auto"/>
                            <w:left w:val="none" w:sz="0" w:space="0" w:color="auto"/>
                            <w:bottom w:val="none" w:sz="0" w:space="0" w:color="auto"/>
                            <w:right w:val="none" w:sz="0" w:space="0" w:color="auto"/>
                          </w:divBdr>
                        </w:div>
                        <w:div w:id="658651561">
                          <w:marLeft w:val="0"/>
                          <w:marRight w:val="0"/>
                          <w:marTop w:val="0"/>
                          <w:marBottom w:val="0"/>
                          <w:divBdr>
                            <w:top w:val="none" w:sz="0" w:space="0" w:color="auto"/>
                            <w:left w:val="none" w:sz="0" w:space="0" w:color="auto"/>
                            <w:bottom w:val="none" w:sz="0" w:space="0" w:color="auto"/>
                            <w:right w:val="none" w:sz="0" w:space="0" w:color="auto"/>
                          </w:divBdr>
                        </w:div>
                        <w:div w:id="1047140329">
                          <w:marLeft w:val="0"/>
                          <w:marRight w:val="0"/>
                          <w:marTop w:val="0"/>
                          <w:marBottom w:val="0"/>
                          <w:divBdr>
                            <w:top w:val="none" w:sz="0" w:space="0" w:color="auto"/>
                            <w:left w:val="none" w:sz="0" w:space="0" w:color="auto"/>
                            <w:bottom w:val="none" w:sz="0" w:space="0" w:color="auto"/>
                            <w:right w:val="none" w:sz="0" w:space="0" w:color="auto"/>
                          </w:divBdr>
                        </w:div>
                        <w:div w:id="1113941107">
                          <w:marLeft w:val="0"/>
                          <w:marRight w:val="0"/>
                          <w:marTop w:val="0"/>
                          <w:marBottom w:val="0"/>
                          <w:divBdr>
                            <w:top w:val="none" w:sz="0" w:space="0" w:color="auto"/>
                            <w:left w:val="none" w:sz="0" w:space="0" w:color="auto"/>
                            <w:bottom w:val="none" w:sz="0" w:space="0" w:color="auto"/>
                            <w:right w:val="none" w:sz="0" w:space="0" w:color="auto"/>
                          </w:divBdr>
                        </w:div>
                        <w:div w:id="21466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9135743">
      <w:bodyDiv w:val="1"/>
      <w:marLeft w:val="0"/>
      <w:marRight w:val="0"/>
      <w:marTop w:val="0"/>
      <w:marBottom w:val="0"/>
      <w:divBdr>
        <w:top w:val="none" w:sz="0" w:space="0" w:color="auto"/>
        <w:left w:val="none" w:sz="0" w:space="0" w:color="auto"/>
        <w:bottom w:val="none" w:sz="0" w:space="0" w:color="auto"/>
        <w:right w:val="none" w:sz="0" w:space="0" w:color="auto"/>
      </w:divBdr>
    </w:div>
    <w:div w:id="1679887407">
      <w:bodyDiv w:val="1"/>
      <w:marLeft w:val="0"/>
      <w:marRight w:val="0"/>
      <w:marTop w:val="0"/>
      <w:marBottom w:val="0"/>
      <w:divBdr>
        <w:top w:val="none" w:sz="0" w:space="0" w:color="auto"/>
        <w:left w:val="none" w:sz="0" w:space="0" w:color="auto"/>
        <w:bottom w:val="none" w:sz="0" w:space="0" w:color="auto"/>
        <w:right w:val="none" w:sz="0" w:space="0" w:color="auto"/>
      </w:divBdr>
      <w:divsChild>
        <w:div w:id="862743956">
          <w:marLeft w:val="0"/>
          <w:marRight w:val="0"/>
          <w:marTop w:val="0"/>
          <w:marBottom w:val="0"/>
          <w:divBdr>
            <w:top w:val="none" w:sz="0" w:space="0" w:color="auto"/>
            <w:left w:val="none" w:sz="0" w:space="0" w:color="auto"/>
            <w:bottom w:val="none" w:sz="0" w:space="0" w:color="auto"/>
            <w:right w:val="none" w:sz="0" w:space="0" w:color="auto"/>
          </w:divBdr>
        </w:div>
        <w:div w:id="1703897917">
          <w:marLeft w:val="0"/>
          <w:marRight w:val="0"/>
          <w:marTop w:val="0"/>
          <w:marBottom w:val="0"/>
          <w:divBdr>
            <w:top w:val="none" w:sz="0" w:space="0" w:color="auto"/>
            <w:left w:val="none" w:sz="0" w:space="0" w:color="auto"/>
            <w:bottom w:val="none" w:sz="0" w:space="0" w:color="auto"/>
            <w:right w:val="none" w:sz="0" w:space="0" w:color="auto"/>
          </w:divBdr>
        </w:div>
      </w:divsChild>
    </w:div>
    <w:div w:id="1720781561">
      <w:bodyDiv w:val="1"/>
      <w:marLeft w:val="0"/>
      <w:marRight w:val="0"/>
      <w:marTop w:val="0"/>
      <w:marBottom w:val="0"/>
      <w:divBdr>
        <w:top w:val="none" w:sz="0" w:space="0" w:color="auto"/>
        <w:left w:val="none" w:sz="0" w:space="0" w:color="auto"/>
        <w:bottom w:val="none" w:sz="0" w:space="0" w:color="auto"/>
        <w:right w:val="none" w:sz="0" w:space="0" w:color="auto"/>
      </w:divBdr>
      <w:divsChild>
        <w:div w:id="49886821">
          <w:marLeft w:val="0"/>
          <w:marRight w:val="0"/>
          <w:marTop w:val="0"/>
          <w:marBottom w:val="0"/>
          <w:divBdr>
            <w:top w:val="none" w:sz="0" w:space="0" w:color="auto"/>
            <w:left w:val="none" w:sz="0" w:space="0" w:color="auto"/>
            <w:bottom w:val="none" w:sz="0" w:space="0" w:color="auto"/>
            <w:right w:val="none" w:sz="0" w:space="0" w:color="auto"/>
          </w:divBdr>
        </w:div>
        <w:div w:id="305746386">
          <w:marLeft w:val="0"/>
          <w:marRight w:val="0"/>
          <w:marTop w:val="0"/>
          <w:marBottom w:val="0"/>
          <w:divBdr>
            <w:top w:val="none" w:sz="0" w:space="0" w:color="auto"/>
            <w:left w:val="none" w:sz="0" w:space="0" w:color="auto"/>
            <w:bottom w:val="none" w:sz="0" w:space="0" w:color="auto"/>
            <w:right w:val="none" w:sz="0" w:space="0" w:color="auto"/>
          </w:divBdr>
        </w:div>
      </w:divsChild>
    </w:div>
    <w:div w:id="1953394590">
      <w:bodyDiv w:val="1"/>
      <w:marLeft w:val="0"/>
      <w:marRight w:val="0"/>
      <w:marTop w:val="0"/>
      <w:marBottom w:val="0"/>
      <w:divBdr>
        <w:top w:val="none" w:sz="0" w:space="0" w:color="auto"/>
        <w:left w:val="none" w:sz="0" w:space="0" w:color="auto"/>
        <w:bottom w:val="none" w:sz="0" w:space="0" w:color="auto"/>
        <w:right w:val="none" w:sz="0" w:space="0" w:color="auto"/>
      </w:divBdr>
      <w:divsChild>
        <w:div w:id="126630414">
          <w:marLeft w:val="0"/>
          <w:marRight w:val="0"/>
          <w:marTop w:val="0"/>
          <w:marBottom w:val="0"/>
          <w:divBdr>
            <w:top w:val="none" w:sz="0" w:space="0" w:color="auto"/>
            <w:left w:val="none" w:sz="0" w:space="0" w:color="auto"/>
            <w:bottom w:val="none" w:sz="0" w:space="0" w:color="auto"/>
            <w:right w:val="none" w:sz="0" w:space="0" w:color="auto"/>
          </w:divBdr>
        </w:div>
        <w:div w:id="900554942">
          <w:marLeft w:val="0"/>
          <w:marRight w:val="0"/>
          <w:marTop w:val="0"/>
          <w:marBottom w:val="0"/>
          <w:divBdr>
            <w:top w:val="none" w:sz="0" w:space="0" w:color="auto"/>
            <w:left w:val="none" w:sz="0" w:space="0" w:color="auto"/>
            <w:bottom w:val="none" w:sz="0" w:space="0" w:color="auto"/>
            <w:right w:val="none" w:sz="0" w:space="0" w:color="auto"/>
          </w:divBdr>
        </w:div>
      </w:divsChild>
    </w:div>
    <w:div w:id="1985769328">
      <w:bodyDiv w:val="1"/>
      <w:marLeft w:val="0"/>
      <w:marRight w:val="0"/>
      <w:marTop w:val="0"/>
      <w:marBottom w:val="0"/>
      <w:divBdr>
        <w:top w:val="none" w:sz="0" w:space="0" w:color="auto"/>
        <w:left w:val="none" w:sz="0" w:space="0" w:color="auto"/>
        <w:bottom w:val="none" w:sz="0" w:space="0" w:color="auto"/>
        <w:right w:val="none" w:sz="0" w:space="0" w:color="auto"/>
      </w:divBdr>
    </w:div>
    <w:div w:id="1997800657">
      <w:bodyDiv w:val="1"/>
      <w:marLeft w:val="0"/>
      <w:marRight w:val="0"/>
      <w:marTop w:val="0"/>
      <w:marBottom w:val="0"/>
      <w:divBdr>
        <w:top w:val="none" w:sz="0" w:space="0" w:color="auto"/>
        <w:left w:val="none" w:sz="0" w:space="0" w:color="auto"/>
        <w:bottom w:val="none" w:sz="0" w:space="0" w:color="auto"/>
        <w:right w:val="none" w:sz="0" w:space="0" w:color="auto"/>
      </w:divBdr>
      <w:divsChild>
        <w:div w:id="972557422">
          <w:marLeft w:val="0"/>
          <w:marRight w:val="0"/>
          <w:marTop w:val="0"/>
          <w:marBottom w:val="0"/>
          <w:divBdr>
            <w:top w:val="none" w:sz="0" w:space="0" w:color="auto"/>
            <w:left w:val="none" w:sz="0" w:space="0" w:color="auto"/>
            <w:bottom w:val="none" w:sz="0" w:space="0" w:color="auto"/>
            <w:right w:val="none" w:sz="0" w:space="0" w:color="auto"/>
          </w:divBdr>
        </w:div>
        <w:div w:id="1394424025">
          <w:marLeft w:val="0"/>
          <w:marRight w:val="0"/>
          <w:marTop w:val="0"/>
          <w:marBottom w:val="0"/>
          <w:divBdr>
            <w:top w:val="none" w:sz="0" w:space="0" w:color="auto"/>
            <w:left w:val="none" w:sz="0" w:space="0" w:color="auto"/>
            <w:bottom w:val="none" w:sz="0" w:space="0" w:color="auto"/>
            <w:right w:val="none" w:sz="0" w:space="0" w:color="auto"/>
          </w:divBdr>
        </w:div>
      </w:divsChild>
    </w:div>
    <w:div w:id="2028632309">
      <w:bodyDiv w:val="1"/>
      <w:marLeft w:val="0"/>
      <w:marRight w:val="0"/>
      <w:marTop w:val="0"/>
      <w:marBottom w:val="0"/>
      <w:divBdr>
        <w:top w:val="none" w:sz="0" w:space="0" w:color="auto"/>
        <w:left w:val="none" w:sz="0" w:space="0" w:color="auto"/>
        <w:bottom w:val="none" w:sz="0" w:space="0" w:color="auto"/>
        <w:right w:val="none" w:sz="0" w:space="0" w:color="auto"/>
      </w:divBdr>
      <w:divsChild>
        <w:div w:id="273752873">
          <w:marLeft w:val="0"/>
          <w:marRight w:val="0"/>
          <w:marTop w:val="0"/>
          <w:marBottom w:val="0"/>
          <w:divBdr>
            <w:top w:val="none" w:sz="0" w:space="0" w:color="auto"/>
            <w:left w:val="none" w:sz="0" w:space="0" w:color="auto"/>
            <w:bottom w:val="none" w:sz="0" w:space="0" w:color="auto"/>
            <w:right w:val="none" w:sz="0" w:space="0" w:color="auto"/>
          </w:divBdr>
        </w:div>
        <w:div w:id="1116943454">
          <w:marLeft w:val="0"/>
          <w:marRight w:val="0"/>
          <w:marTop w:val="0"/>
          <w:marBottom w:val="0"/>
          <w:divBdr>
            <w:top w:val="none" w:sz="0" w:space="0" w:color="auto"/>
            <w:left w:val="none" w:sz="0" w:space="0" w:color="auto"/>
            <w:bottom w:val="none" w:sz="0" w:space="0" w:color="auto"/>
            <w:right w:val="none" w:sz="0" w:space="0" w:color="auto"/>
          </w:divBdr>
        </w:div>
      </w:divsChild>
    </w:div>
    <w:div w:id="2060473627">
      <w:bodyDiv w:val="1"/>
      <w:marLeft w:val="0"/>
      <w:marRight w:val="0"/>
      <w:marTop w:val="0"/>
      <w:marBottom w:val="0"/>
      <w:divBdr>
        <w:top w:val="none" w:sz="0" w:space="0" w:color="auto"/>
        <w:left w:val="none" w:sz="0" w:space="0" w:color="auto"/>
        <w:bottom w:val="none" w:sz="0" w:space="0" w:color="auto"/>
        <w:right w:val="none" w:sz="0" w:space="0" w:color="auto"/>
      </w:divBdr>
      <w:divsChild>
        <w:div w:id="35542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24</Pages>
  <Words>5397</Words>
  <Characters>29689</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1</vt:lpstr>
    </vt:vector>
  </TitlesOfParts>
  <Company>UTB</Company>
  <LinksUpToDate>false</LinksUpToDate>
  <CharactersWithSpaces>35016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Angela Lozada</dc:creator>
  <cp:keywords/>
  <cp:lastModifiedBy>Ervyn Felipe</cp:lastModifiedBy>
  <cp:revision>4</cp:revision>
  <cp:lastPrinted>2025-02-04T02:15:00Z</cp:lastPrinted>
  <dcterms:created xsi:type="dcterms:W3CDTF">2023-04-14T19:18:00Z</dcterms:created>
  <dcterms:modified xsi:type="dcterms:W3CDTF">2025-02-04T02:15:00Z</dcterms:modified>
</cp:coreProperties>
</file>